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9163" w14:textId="0893FFAF" w:rsidR="00C5020A" w:rsidRPr="00C5020A" w:rsidRDefault="00C5020A" w:rsidP="00C5020A">
      <w:pPr>
        <w:jc w:val="center"/>
        <w:rPr>
          <w:rFonts w:ascii="Verdana" w:hAnsi="Verdana"/>
          <w:b/>
          <w:smallCaps/>
          <w:sz w:val="34"/>
          <w:szCs w:val="34"/>
        </w:rPr>
      </w:pPr>
      <w:r w:rsidRPr="00C5020A">
        <w:rPr>
          <w:rFonts w:ascii="Verdana" w:hAnsi="Verdana"/>
          <w:b/>
          <w:smallCaps/>
          <w:sz w:val="34"/>
          <w:szCs w:val="34"/>
        </w:rPr>
        <w:t xml:space="preserve">IPR </w:t>
      </w:r>
      <w:r w:rsidR="00A75BC2" w:rsidRPr="00C5020A">
        <w:rPr>
          <w:rFonts w:ascii="Verdana" w:hAnsi="Verdana"/>
          <w:b/>
          <w:smallCaps/>
          <w:sz w:val="34"/>
          <w:szCs w:val="34"/>
        </w:rPr>
        <w:t>20</w:t>
      </w:r>
      <w:r w:rsidR="00D21C18">
        <w:rPr>
          <w:rFonts w:ascii="Verdana" w:hAnsi="Verdana"/>
          <w:b/>
          <w:smallCaps/>
          <w:sz w:val="34"/>
          <w:szCs w:val="34"/>
        </w:rPr>
        <w:t>20</w:t>
      </w:r>
      <w:r w:rsidR="00A75BC2" w:rsidRPr="00C5020A">
        <w:rPr>
          <w:rFonts w:ascii="Verdana" w:hAnsi="Verdana"/>
          <w:b/>
          <w:smallCaps/>
          <w:sz w:val="34"/>
          <w:szCs w:val="34"/>
        </w:rPr>
        <w:t xml:space="preserve"> </w:t>
      </w:r>
      <w:r w:rsidRPr="00C5020A">
        <w:rPr>
          <w:rFonts w:ascii="Verdana" w:hAnsi="Verdana"/>
          <w:b/>
          <w:smallCaps/>
          <w:sz w:val="34"/>
          <w:szCs w:val="34"/>
        </w:rPr>
        <w:t xml:space="preserve">Seed Grant Application </w:t>
      </w:r>
    </w:p>
    <w:p w14:paraId="19675384" w14:textId="5DDA9DCB" w:rsidR="00C5020A" w:rsidRPr="00C5020A" w:rsidRDefault="00C5020A" w:rsidP="00C5020A">
      <w:pPr>
        <w:spacing w:before="120"/>
        <w:jc w:val="center"/>
        <w:rPr>
          <w:rFonts w:ascii="Arial Narrow" w:hAnsi="Arial Narrow"/>
          <w:sz w:val="34"/>
          <w:szCs w:val="34"/>
        </w:rPr>
      </w:pPr>
      <w:r>
        <w:rPr>
          <w:rFonts w:ascii="Verdana" w:hAnsi="Verdana"/>
          <w:b/>
          <w:sz w:val="34"/>
          <w:szCs w:val="34"/>
        </w:rPr>
        <w:t xml:space="preserve">Small </w:t>
      </w:r>
      <w:r w:rsidRPr="00C5020A">
        <w:rPr>
          <w:rFonts w:ascii="Verdana" w:hAnsi="Verdana"/>
          <w:b/>
          <w:sz w:val="34"/>
          <w:szCs w:val="34"/>
        </w:rPr>
        <w:t>Focused Project</w:t>
      </w:r>
    </w:p>
    <w:p w14:paraId="61EE7DE8" w14:textId="77777777" w:rsidR="003E6054" w:rsidRDefault="003E6054" w:rsidP="00C5020A"/>
    <w:p w14:paraId="4AB64FC1" w14:textId="77777777" w:rsidR="00EE45FC" w:rsidRDefault="00EE45FC"/>
    <w:p w14:paraId="4F1E84CA" w14:textId="636BF14B" w:rsidR="00620813" w:rsidRPr="00B959BC" w:rsidRDefault="00DD0362" w:rsidP="002F780A">
      <w:pPr>
        <w:ind w:left="432" w:hanging="432"/>
        <w:rPr>
          <w:rFonts w:ascii="Verdana" w:hAnsi="Verdana"/>
          <w:sz w:val="22"/>
          <w:szCs w:val="22"/>
        </w:rPr>
      </w:pPr>
      <w:r>
        <w:rPr>
          <w:rFonts w:ascii="Verdana" w:hAnsi="Verdana"/>
          <w:sz w:val="22"/>
          <w:szCs w:val="22"/>
        </w:rPr>
        <w:t>1</w:t>
      </w:r>
      <w:r w:rsidR="00091582" w:rsidRPr="00B959BC">
        <w:rPr>
          <w:rFonts w:ascii="Verdana" w:hAnsi="Verdana"/>
          <w:sz w:val="22"/>
          <w:szCs w:val="22"/>
        </w:rPr>
        <w:t xml:space="preserve">) </w:t>
      </w:r>
      <w:r w:rsidR="006D1B76">
        <w:rPr>
          <w:rFonts w:ascii="Verdana" w:hAnsi="Verdana"/>
          <w:sz w:val="22"/>
          <w:szCs w:val="22"/>
        </w:rPr>
        <w:tab/>
      </w:r>
      <w:r w:rsidR="00620813" w:rsidRPr="00B959BC">
        <w:rPr>
          <w:rFonts w:ascii="Verdana" w:hAnsi="Verdana"/>
          <w:sz w:val="22"/>
          <w:szCs w:val="22"/>
        </w:rPr>
        <w:t xml:space="preserve">Application </w:t>
      </w:r>
      <w:r w:rsidR="00C04616" w:rsidRPr="00B959BC">
        <w:rPr>
          <w:rFonts w:ascii="Verdana" w:hAnsi="Verdana"/>
          <w:sz w:val="22"/>
          <w:szCs w:val="22"/>
        </w:rPr>
        <w:t>c</w:t>
      </w:r>
      <w:r w:rsidR="00620813" w:rsidRPr="00B959BC">
        <w:rPr>
          <w:rFonts w:ascii="Verdana" w:hAnsi="Verdana"/>
          <w:sz w:val="22"/>
          <w:szCs w:val="22"/>
        </w:rPr>
        <w:t>over page</w:t>
      </w:r>
      <w:r w:rsidR="00ED3746">
        <w:rPr>
          <w:rFonts w:ascii="Verdana" w:hAnsi="Verdana"/>
          <w:sz w:val="22"/>
          <w:szCs w:val="22"/>
        </w:rPr>
        <w:t xml:space="preserve">. </w:t>
      </w:r>
      <w:r w:rsidR="00091EF3">
        <w:rPr>
          <w:rFonts w:ascii="Verdana" w:hAnsi="Verdana"/>
          <w:sz w:val="22"/>
          <w:szCs w:val="22"/>
        </w:rPr>
        <w:t xml:space="preserve"> </w:t>
      </w:r>
      <w:r w:rsidR="00D20F9A">
        <w:rPr>
          <w:rFonts w:ascii="Verdana" w:hAnsi="Verdana"/>
          <w:sz w:val="22"/>
          <w:szCs w:val="22"/>
        </w:rPr>
        <w:t>(</w:t>
      </w:r>
      <w:r w:rsidR="00781C14">
        <w:rPr>
          <w:rFonts w:ascii="Verdana" w:hAnsi="Verdana"/>
          <w:sz w:val="22"/>
          <w:szCs w:val="22"/>
        </w:rPr>
        <w:t>Junior faculty must identify a mentor on this page</w:t>
      </w:r>
      <w:r w:rsidR="00ED3746">
        <w:rPr>
          <w:rFonts w:ascii="Verdana" w:hAnsi="Verdana"/>
          <w:sz w:val="22"/>
          <w:szCs w:val="22"/>
        </w:rPr>
        <w:t>.</w:t>
      </w:r>
      <w:r w:rsidR="00D20F9A">
        <w:rPr>
          <w:rFonts w:ascii="Verdana" w:hAnsi="Verdana"/>
          <w:sz w:val="22"/>
          <w:szCs w:val="22"/>
        </w:rPr>
        <w:t>)</w:t>
      </w:r>
    </w:p>
    <w:p w14:paraId="60D925E1" w14:textId="77777777" w:rsidR="009A23A0" w:rsidRPr="00B959BC" w:rsidRDefault="009A23A0">
      <w:pPr>
        <w:rPr>
          <w:rFonts w:ascii="Verdana" w:hAnsi="Verdana"/>
          <w:sz w:val="22"/>
          <w:szCs w:val="22"/>
        </w:rPr>
      </w:pPr>
    </w:p>
    <w:p w14:paraId="058F032E" w14:textId="1AF0EC07" w:rsidR="00620813" w:rsidRPr="00B959BC" w:rsidRDefault="00091582" w:rsidP="00E74BEE">
      <w:pPr>
        <w:spacing w:after="180"/>
        <w:ind w:left="432" w:hanging="432"/>
        <w:rPr>
          <w:rFonts w:ascii="Verdana" w:hAnsi="Verdana"/>
          <w:sz w:val="22"/>
          <w:szCs w:val="22"/>
        </w:rPr>
      </w:pPr>
      <w:r w:rsidRPr="00B959BC">
        <w:rPr>
          <w:rFonts w:ascii="Verdana" w:hAnsi="Verdana"/>
          <w:sz w:val="22"/>
          <w:szCs w:val="22"/>
        </w:rPr>
        <w:t xml:space="preserve">2) </w:t>
      </w:r>
      <w:r w:rsidR="009A2114">
        <w:rPr>
          <w:rFonts w:ascii="Verdana" w:hAnsi="Verdana"/>
          <w:sz w:val="22"/>
          <w:szCs w:val="22"/>
        </w:rPr>
        <w:tab/>
      </w:r>
      <w:r w:rsidR="00CA052E">
        <w:rPr>
          <w:rFonts w:ascii="Verdana" w:hAnsi="Verdana"/>
          <w:sz w:val="22"/>
          <w:szCs w:val="22"/>
        </w:rPr>
        <w:t xml:space="preserve">Modified NIH </w:t>
      </w:r>
      <w:r w:rsidR="005A0BF9">
        <w:rPr>
          <w:rFonts w:ascii="Verdana" w:hAnsi="Verdana"/>
          <w:sz w:val="22"/>
          <w:szCs w:val="22"/>
        </w:rPr>
        <w:t>R03 format</w:t>
      </w:r>
      <w:r w:rsidR="00CA052E">
        <w:rPr>
          <w:rFonts w:ascii="Verdana" w:hAnsi="Verdana"/>
          <w:sz w:val="22"/>
          <w:szCs w:val="22"/>
        </w:rPr>
        <w:t>:</w:t>
      </w:r>
    </w:p>
    <w:p w14:paraId="5A79B867" w14:textId="77777777" w:rsidR="005A0BF9" w:rsidRPr="002F780A" w:rsidRDefault="005A0BF9" w:rsidP="00E74BEE">
      <w:pPr>
        <w:pStyle w:val="ListParagraph"/>
        <w:numPr>
          <w:ilvl w:val="0"/>
          <w:numId w:val="11"/>
        </w:numPr>
        <w:spacing w:after="180"/>
        <w:ind w:left="1080"/>
        <w:rPr>
          <w:rFonts w:ascii="Verdana" w:hAnsi="Verdana"/>
          <w:sz w:val="22"/>
          <w:szCs w:val="22"/>
        </w:rPr>
      </w:pPr>
      <w:r w:rsidRPr="002F780A">
        <w:rPr>
          <w:rFonts w:ascii="Verdana" w:hAnsi="Verdana"/>
          <w:sz w:val="22"/>
          <w:szCs w:val="22"/>
        </w:rPr>
        <w:t>Summary/Abstract</w:t>
      </w:r>
      <w:r w:rsidR="009A023E" w:rsidRPr="002F780A">
        <w:rPr>
          <w:rFonts w:ascii="Verdana" w:hAnsi="Verdana"/>
          <w:sz w:val="22"/>
          <w:szCs w:val="22"/>
        </w:rPr>
        <w:t xml:space="preserve">:  </w:t>
      </w:r>
      <w:r w:rsidRPr="002F780A">
        <w:rPr>
          <w:rFonts w:ascii="Verdana" w:hAnsi="Verdana"/>
          <w:sz w:val="22"/>
          <w:szCs w:val="22"/>
        </w:rPr>
        <w:t>suitable for IPR website</w:t>
      </w:r>
      <w:r w:rsidR="00EE6A4F" w:rsidRPr="002F780A">
        <w:rPr>
          <w:rFonts w:ascii="Verdana" w:hAnsi="Verdana"/>
          <w:sz w:val="22"/>
          <w:szCs w:val="22"/>
        </w:rPr>
        <w:t xml:space="preserve"> (1-2 paragraphs)</w:t>
      </w:r>
    </w:p>
    <w:p w14:paraId="0AA42635" w14:textId="77777777" w:rsidR="005A0BF9" w:rsidRPr="002F780A" w:rsidRDefault="005A0BF9" w:rsidP="00E74BEE">
      <w:pPr>
        <w:pStyle w:val="ListParagraph"/>
        <w:numPr>
          <w:ilvl w:val="0"/>
          <w:numId w:val="11"/>
        </w:numPr>
        <w:spacing w:after="180"/>
        <w:ind w:left="1080"/>
        <w:rPr>
          <w:rFonts w:ascii="Verdana" w:hAnsi="Verdana"/>
          <w:sz w:val="22"/>
          <w:szCs w:val="22"/>
        </w:rPr>
      </w:pPr>
      <w:r w:rsidRPr="002F780A">
        <w:rPr>
          <w:rFonts w:ascii="Verdana" w:hAnsi="Verdana"/>
          <w:sz w:val="22"/>
          <w:szCs w:val="22"/>
        </w:rPr>
        <w:t>Narrative</w:t>
      </w:r>
      <w:r w:rsidR="009A023E" w:rsidRPr="002F780A">
        <w:rPr>
          <w:rFonts w:ascii="Verdana" w:hAnsi="Verdana"/>
          <w:sz w:val="22"/>
          <w:szCs w:val="22"/>
        </w:rPr>
        <w:t xml:space="preserve">:  </w:t>
      </w:r>
      <w:r w:rsidR="00EE6A4F" w:rsidRPr="002F780A">
        <w:rPr>
          <w:rFonts w:ascii="Verdana" w:hAnsi="Verdana"/>
          <w:sz w:val="22"/>
          <w:szCs w:val="22"/>
        </w:rPr>
        <w:t>r</w:t>
      </w:r>
      <w:r w:rsidRPr="002F780A">
        <w:rPr>
          <w:rFonts w:ascii="Verdana" w:hAnsi="Verdana"/>
          <w:sz w:val="22"/>
          <w:szCs w:val="22"/>
        </w:rPr>
        <w:t>elevance to public health</w:t>
      </w:r>
      <w:r w:rsidR="009A023E" w:rsidRPr="002F780A">
        <w:rPr>
          <w:rFonts w:ascii="Verdana" w:hAnsi="Verdana"/>
          <w:sz w:val="22"/>
          <w:szCs w:val="22"/>
        </w:rPr>
        <w:t xml:space="preserve"> (</w:t>
      </w:r>
      <w:r w:rsidRPr="002F780A">
        <w:rPr>
          <w:rFonts w:ascii="Verdana" w:hAnsi="Verdana"/>
          <w:sz w:val="22"/>
          <w:szCs w:val="22"/>
        </w:rPr>
        <w:t>1-3 sentences</w:t>
      </w:r>
      <w:r w:rsidR="009A023E" w:rsidRPr="002F780A">
        <w:rPr>
          <w:rFonts w:ascii="Verdana" w:hAnsi="Verdana"/>
          <w:sz w:val="22"/>
          <w:szCs w:val="22"/>
        </w:rPr>
        <w:t>)</w:t>
      </w:r>
    </w:p>
    <w:p w14:paraId="565A6A1D" w14:textId="73BEE204" w:rsidR="00620813" w:rsidRPr="002F780A" w:rsidRDefault="009A023E" w:rsidP="00E74BEE">
      <w:pPr>
        <w:pStyle w:val="ListParagraph"/>
        <w:numPr>
          <w:ilvl w:val="0"/>
          <w:numId w:val="11"/>
        </w:numPr>
        <w:spacing w:after="120"/>
        <w:ind w:left="1080"/>
        <w:rPr>
          <w:rFonts w:ascii="Verdana" w:hAnsi="Verdana"/>
          <w:sz w:val="22"/>
          <w:szCs w:val="22"/>
        </w:rPr>
      </w:pPr>
      <w:r w:rsidRPr="002F780A">
        <w:rPr>
          <w:rFonts w:ascii="Verdana" w:hAnsi="Verdana"/>
          <w:sz w:val="22"/>
          <w:szCs w:val="22"/>
        </w:rPr>
        <w:t xml:space="preserve">Aims and </w:t>
      </w:r>
      <w:r w:rsidR="00620813" w:rsidRPr="002F780A">
        <w:rPr>
          <w:rFonts w:ascii="Verdana" w:hAnsi="Verdana"/>
          <w:sz w:val="22"/>
          <w:szCs w:val="22"/>
        </w:rPr>
        <w:t xml:space="preserve">Study </w:t>
      </w:r>
      <w:r w:rsidRPr="002F780A">
        <w:rPr>
          <w:rFonts w:ascii="Verdana" w:hAnsi="Verdana"/>
          <w:sz w:val="22"/>
          <w:szCs w:val="22"/>
        </w:rPr>
        <w:t>D</w:t>
      </w:r>
      <w:r w:rsidR="00620813" w:rsidRPr="002F780A">
        <w:rPr>
          <w:rFonts w:ascii="Verdana" w:hAnsi="Verdana"/>
          <w:sz w:val="22"/>
          <w:szCs w:val="22"/>
        </w:rPr>
        <w:t xml:space="preserve">esign </w:t>
      </w:r>
      <w:r w:rsidR="005A0BF9" w:rsidRPr="002F780A">
        <w:rPr>
          <w:rFonts w:ascii="Verdana" w:hAnsi="Verdana"/>
          <w:sz w:val="22"/>
          <w:szCs w:val="22"/>
        </w:rPr>
        <w:t>(</w:t>
      </w:r>
      <w:r w:rsidR="00DD0362">
        <w:rPr>
          <w:rFonts w:ascii="Verdana" w:hAnsi="Verdana"/>
          <w:sz w:val="22"/>
          <w:szCs w:val="22"/>
        </w:rPr>
        <w:t xml:space="preserve">maximum </w:t>
      </w:r>
      <w:r w:rsidR="005A0BF9" w:rsidRPr="002F780A">
        <w:rPr>
          <w:rFonts w:ascii="Verdana" w:hAnsi="Verdana"/>
          <w:sz w:val="22"/>
          <w:szCs w:val="22"/>
        </w:rPr>
        <w:t>4 p</w:t>
      </w:r>
      <w:r w:rsidRPr="002F780A">
        <w:rPr>
          <w:rFonts w:ascii="Verdana" w:hAnsi="Verdana"/>
          <w:sz w:val="22"/>
          <w:szCs w:val="22"/>
        </w:rPr>
        <w:t>a</w:t>
      </w:r>
      <w:r w:rsidR="005A0BF9" w:rsidRPr="002F780A">
        <w:rPr>
          <w:rFonts w:ascii="Verdana" w:hAnsi="Verdana"/>
          <w:sz w:val="22"/>
          <w:szCs w:val="22"/>
        </w:rPr>
        <w:t>g</w:t>
      </w:r>
      <w:r w:rsidRPr="002F780A">
        <w:rPr>
          <w:rFonts w:ascii="Verdana" w:hAnsi="Verdana"/>
          <w:sz w:val="22"/>
          <w:szCs w:val="22"/>
        </w:rPr>
        <w:t>e</w:t>
      </w:r>
      <w:r w:rsidR="005A0BF9" w:rsidRPr="002F780A">
        <w:rPr>
          <w:rFonts w:ascii="Verdana" w:hAnsi="Verdana"/>
          <w:sz w:val="22"/>
          <w:szCs w:val="22"/>
        </w:rPr>
        <w:t>s)</w:t>
      </w:r>
    </w:p>
    <w:p w14:paraId="65A5B07A" w14:textId="7D1C5272" w:rsidR="005A0BF9" w:rsidRDefault="005A0BF9" w:rsidP="000215CE">
      <w:pPr>
        <w:pStyle w:val="ListParagraph"/>
        <w:numPr>
          <w:ilvl w:val="0"/>
          <w:numId w:val="7"/>
        </w:numPr>
        <w:spacing w:after="120"/>
        <w:rPr>
          <w:rFonts w:ascii="Verdana" w:hAnsi="Verdana"/>
          <w:sz w:val="22"/>
          <w:szCs w:val="22"/>
        </w:rPr>
      </w:pPr>
      <w:r w:rsidRPr="002F780A">
        <w:rPr>
          <w:rFonts w:ascii="Verdana" w:hAnsi="Verdana"/>
          <w:i/>
          <w:sz w:val="22"/>
          <w:szCs w:val="22"/>
        </w:rPr>
        <w:t>Significance</w:t>
      </w:r>
      <w:r w:rsidR="00C56B8A" w:rsidRPr="002F780A">
        <w:rPr>
          <w:rFonts w:ascii="Verdana" w:hAnsi="Verdana"/>
          <w:i/>
          <w:sz w:val="22"/>
          <w:szCs w:val="22"/>
        </w:rPr>
        <w:t xml:space="preserve"> and Innovation</w:t>
      </w:r>
      <w:r w:rsidR="00C56B8A">
        <w:rPr>
          <w:rFonts w:ascii="Verdana" w:hAnsi="Verdana"/>
          <w:sz w:val="22"/>
          <w:szCs w:val="22"/>
        </w:rPr>
        <w:t xml:space="preserve">:  </w:t>
      </w:r>
      <w:r w:rsidR="003E05B7">
        <w:rPr>
          <w:rFonts w:ascii="Verdana" w:hAnsi="Verdana"/>
          <w:sz w:val="22"/>
          <w:szCs w:val="22"/>
        </w:rPr>
        <w:t xml:space="preserve">How </w:t>
      </w:r>
      <w:r w:rsidR="002F780A">
        <w:rPr>
          <w:rFonts w:ascii="Verdana" w:hAnsi="Verdana"/>
          <w:sz w:val="22"/>
          <w:szCs w:val="22"/>
        </w:rPr>
        <w:t xml:space="preserve">does this project build on the current science? </w:t>
      </w:r>
      <w:r w:rsidR="003E05B7">
        <w:rPr>
          <w:rFonts w:ascii="Verdana" w:hAnsi="Verdana"/>
          <w:sz w:val="22"/>
          <w:szCs w:val="22"/>
        </w:rPr>
        <w:t>H</w:t>
      </w:r>
      <w:r w:rsidR="00C56B8A">
        <w:rPr>
          <w:rFonts w:ascii="Verdana" w:hAnsi="Verdana"/>
          <w:sz w:val="22"/>
          <w:szCs w:val="22"/>
        </w:rPr>
        <w:t xml:space="preserve">ow will this advance our understanding of population and health phenomena?  </w:t>
      </w:r>
      <w:r w:rsidR="003E05B7">
        <w:rPr>
          <w:rFonts w:ascii="Verdana" w:hAnsi="Verdana"/>
          <w:sz w:val="22"/>
          <w:szCs w:val="22"/>
        </w:rPr>
        <w:t>H</w:t>
      </w:r>
      <w:r w:rsidRPr="00C56B8A">
        <w:rPr>
          <w:rFonts w:ascii="Verdana" w:hAnsi="Verdana"/>
          <w:sz w:val="22"/>
          <w:szCs w:val="22"/>
        </w:rPr>
        <w:t>ow will this move the field forward</w:t>
      </w:r>
      <w:r w:rsidR="009B5F3B" w:rsidRPr="00C56B8A">
        <w:rPr>
          <w:rFonts w:ascii="Verdana" w:hAnsi="Verdana"/>
          <w:sz w:val="22"/>
          <w:szCs w:val="22"/>
        </w:rPr>
        <w:t>?</w:t>
      </w:r>
    </w:p>
    <w:p w14:paraId="4293E636" w14:textId="22BF9CD4" w:rsidR="00B97C5B" w:rsidRPr="00D979F1" w:rsidRDefault="00B97C5B" w:rsidP="00D979F1">
      <w:pPr>
        <w:numPr>
          <w:ilvl w:val="0"/>
          <w:numId w:val="7"/>
        </w:numPr>
        <w:spacing w:after="120"/>
        <w:rPr>
          <w:rFonts w:ascii="Verdana" w:hAnsi="Verdana"/>
          <w:sz w:val="21"/>
          <w:szCs w:val="21"/>
        </w:rPr>
      </w:pPr>
      <w:r>
        <w:rPr>
          <w:rFonts w:ascii="Verdana" w:hAnsi="Verdana"/>
          <w:i/>
          <w:sz w:val="21"/>
          <w:szCs w:val="21"/>
        </w:rPr>
        <w:t>Fit with mission of Population Dynamics Branch of NICHD</w:t>
      </w:r>
      <w:r>
        <w:rPr>
          <w:rFonts w:ascii="Verdana" w:hAnsi="Verdana"/>
          <w:sz w:val="21"/>
          <w:szCs w:val="21"/>
        </w:rPr>
        <w:t>.  In a brief paragraph, explain how the proposed research falls within the NICHD/PDB scientific mission.</w:t>
      </w:r>
    </w:p>
    <w:p w14:paraId="20701F46" w14:textId="77777777" w:rsidR="005A0BF9" w:rsidRPr="009B5F3B" w:rsidRDefault="00B21144" w:rsidP="00E74BEE">
      <w:pPr>
        <w:pStyle w:val="ListParagraph"/>
        <w:numPr>
          <w:ilvl w:val="0"/>
          <w:numId w:val="7"/>
        </w:numPr>
        <w:spacing w:after="120"/>
        <w:rPr>
          <w:rFonts w:ascii="Verdana" w:hAnsi="Verdana"/>
          <w:sz w:val="22"/>
          <w:szCs w:val="22"/>
        </w:rPr>
      </w:pPr>
      <w:r w:rsidRPr="002F780A">
        <w:rPr>
          <w:rFonts w:ascii="Verdana" w:hAnsi="Verdana"/>
          <w:i/>
          <w:sz w:val="22"/>
          <w:szCs w:val="22"/>
        </w:rPr>
        <w:t>Approach</w:t>
      </w:r>
      <w:r w:rsidR="009B5F3B" w:rsidRPr="009B5F3B">
        <w:rPr>
          <w:rFonts w:ascii="Verdana" w:hAnsi="Verdana"/>
          <w:sz w:val="22"/>
          <w:szCs w:val="22"/>
        </w:rPr>
        <w:t xml:space="preserve">: </w:t>
      </w:r>
      <w:r w:rsidR="00C56B8A">
        <w:rPr>
          <w:rFonts w:ascii="Verdana" w:hAnsi="Verdana"/>
          <w:sz w:val="22"/>
          <w:szCs w:val="22"/>
        </w:rPr>
        <w:t xml:space="preserve"> </w:t>
      </w:r>
      <w:r w:rsidRPr="009B5F3B">
        <w:rPr>
          <w:rFonts w:ascii="Verdana" w:hAnsi="Verdana"/>
          <w:sz w:val="22"/>
          <w:szCs w:val="22"/>
        </w:rPr>
        <w:t xml:space="preserve">Describe the overall strategy, methodology, and analyses </w:t>
      </w:r>
      <w:r w:rsidR="008B3AC6">
        <w:rPr>
          <w:rFonts w:ascii="Verdana" w:hAnsi="Verdana"/>
          <w:sz w:val="22"/>
          <w:szCs w:val="22"/>
        </w:rPr>
        <w:t xml:space="preserve">which </w:t>
      </w:r>
      <w:r w:rsidR="00C56B8A">
        <w:rPr>
          <w:rFonts w:ascii="Verdana" w:hAnsi="Verdana"/>
          <w:sz w:val="22"/>
          <w:szCs w:val="22"/>
        </w:rPr>
        <w:t xml:space="preserve">will </w:t>
      </w:r>
      <w:r w:rsidR="00470312">
        <w:rPr>
          <w:rFonts w:ascii="Verdana" w:hAnsi="Verdana"/>
          <w:sz w:val="22"/>
          <w:szCs w:val="22"/>
        </w:rPr>
        <w:t xml:space="preserve">accomplish </w:t>
      </w:r>
      <w:r w:rsidRPr="009B5F3B">
        <w:rPr>
          <w:rFonts w:ascii="Verdana" w:hAnsi="Verdana"/>
          <w:sz w:val="22"/>
          <w:szCs w:val="22"/>
        </w:rPr>
        <w:t>the aims of the project.</w:t>
      </w:r>
      <w:r w:rsidR="00590BE4" w:rsidRPr="009B5F3B">
        <w:rPr>
          <w:rFonts w:ascii="Verdana" w:hAnsi="Verdana"/>
          <w:sz w:val="22"/>
          <w:szCs w:val="22"/>
        </w:rPr>
        <w:t xml:space="preserve"> </w:t>
      </w:r>
      <w:r w:rsidR="00FA04BB">
        <w:rPr>
          <w:rFonts w:ascii="Verdana" w:hAnsi="Verdana"/>
          <w:sz w:val="22"/>
          <w:szCs w:val="22"/>
        </w:rPr>
        <w:t xml:space="preserve"> Be clear on w</w:t>
      </w:r>
      <w:r w:rsidR="00590BE4" w:rsidRPr="009B5F3B">
        <w:rPr>
          <w:rFonts w:ascii="Verdana" w:hAnsi="Verdana"/>
          <w:sz w:val="22"/>
          <w:szCs w:val="22"/>
        </w:rPr>
        <w:t xml:space="preserve">hy activities </w:t>
      </w:r>
      <w:r w:rsidR="00987FCE">
        <w:rPr>
          <w:rFonts w:ascii="Verdana" w:hAnsi="Verdana"/>
          <w:sz w:val="22"/>
          <w:szCs w:val="22"/>
        </w:rPr>
        <w:t xml:space="preserve">to be </w:t>
      </w:r>
      <w:r w:rsidR="00FA04BB">
        <w:rPr>
          <w:rFonts w:ascii="Verdana" w:hAnsi="Verdana"/>
          <w:sz w:val="22"/>
          <w:szCs w:val="22"/>
        </w:rPr>
        <w:t xml:space="preserve">conducted under this </w:t>
      </w:r>
      <w:r w:rsidR="00590BE4" w:rsidRPr="009B5F3B">
        <w:rPr>
          <w:rFonts w:ascii="Verdana" w:hAnsi="Verdana"/>
          <w:sz w:val="22"/>
          <w:szCs w:val="22"/>
        </w:rPr>
        <w:t xml:space="preserve">seed grant are </w:t>
      </w:r>
      <w:r w:rsidR="00590BE4" w:rsidRPr="002F780A">
        <w:rPr>
          <w:rFonts w:ascii="Verdana" w:hAnsi="Verdana"/>
          <w:sz w:val="22"/>
          <w:szCs w:val="22"/>
          <w:u w:val="single"/>
        </w:rPr>
        <w:t>essential</w:t>
      </w:r>
      <w:r w:rsidR="00590BE4" w:rsidRPr="009B5F3B">
        <w:rPr>
          <w:rFonts w:ascii="Verdana" w:hAnsi="Verdana"/>
          <w:sz w:val="22"/>
          <w:szCs w:val="22"/>
        </w:rPr>
        <w:t xml:space="preserve"> </w:t>
      </w:r>
      <w:r w:rsidR="00FA04BB">
        <w:rPr>
          <w:rFonts w:ascii="Verdana" w:hAnsi="Verdana"/>
          <w:sz w:val="22"/>
          <w:szCs w:val="22"/>
        </w:rPr>
        <w:t xml:space="preserve">if you are </w:t>
      </w:r>
      <w:r w:rsidR="00590BE4" w:rsidRPr="009B5F3B">
        <w:rPr>
          <w:rFonts w:ascii="Verdana" w:hAnsi="Verdana"/>
          <w:sz w:val="22"/>
          <w:szCs w:val="22"/>
        </w:rPr>
        <w:t xml:space="preserve">to make an effective case for </w:t>
      </w:r>
      <w:r w:rsidR="00FA04BB">
        <w:rPr>
          <w:rFonts w:ascii="Verdana" w:hAnsi="Verdana"/>
          <w:sz w:val="22"/>
          <w:szCs w:val="22"/>
        </w:rPr>
        <w:t>external funding</w:t>
      </w:r>
      <w:r w:rsidR="00590BE4" w:rsidRPr="009B5F3B">
        <w:rPr>
          <w:rFonts w:ascii="Verdana" w:hAnsi="Verdana"/>
          <w:sz w:val="22"/>
          <w:szCs w:val="22"/>
        </w:rPr>
        <w:t>.</w:t>
      </w:r>
    </w:p>
    <w:p w14:paraId="086C89F0" w14:textId="26F4ABE7" w:rsidR="00F54D09" w:rsidRDefault="00BD0A6A" w:rsidP="00E74BEE">
      <w:pPr>
        <w:pStyle w:val="ListParagraph"/>
        <w:numPr>
          <w:ilvl w:val="0"/>
          <w:numId w:val="7"/>
        </w:numPr>
        <w:spacing w:after="120"/>
        <w:rPr>
          <w:rFonts w:ascii="Verdana" w:hAnsi="Verdana"/>
          <w:sz w:val="22"/>
          <w:szCs w:val="22"/>
        </w:rPr>
      </w:pPr>
      <w:r w:rsidRPr="003340C1">
        <w:rPr>
          <w:rFonts w:ascii="Verdana" w:hAnsi="Verdana"/>
          <w:i/>
          <w:sz w:val="21"/>
          <w:szCs w:val="21"/>
        </w:rPr>
        <w:t>Plans for Pursuing External Funding</w:t>
      </w:r>
      <w:r w:rsidRPr="003340C1">
        <w:rPr>
          <w:rFonts w:ascii="Verdana" w:hAnsi="Verdana"/>
          <w:sz w:val="21"/>
          <w:szCs w:val="21"/>
        </w:rPr>
        <w:t xml:space="preserve">:  (i)Potential sources of external funding – these should be agencies with known priority for funding this type of research.  </w:t>
      </w:r>
      <w:r>
        <w:rPr>
          <w:rFonts w:ascii="Verdana" w:hAnsi="Verdana"/>
          <w:sz w:val="21"/>
          <w:szCs w:val="21"/>
        </w:rPr>
        <w:t xml:space="preserve">Note that in the review process, proposals regarded as having the best potential for securing NICHD funding will be favored.  </w:t>
      </w:r>
      <w:r w:rsidR="00747120">
        <w:rPr>
          <w:rFonts w:ascii="Verdana" w:hAnsi="Verdana"/>
          <w:sz w:val="22"/>
          <w:szCs w:val="22"/>
        </w:rPr>
        <w:t>Specify t</w:t>
      </w:r>
      <w:r w:rsidR="00FA04BB">
        <w:rPr>
          <w:rFonts w:ascii="Verdana" w:hAnsi="Verdana"/>
          <w:sz w:val="22"/>
          <w:szCs w:val="22"/>
        </w:rPr>
        <w:t xml:space="preserve">ype of funding mechanism (e.g. NIH R01).  (ii) Timeline for submitting application(s).  </w:t>
      </w:r>
    </w:p>
    <w:p w14:paraId="46F476EE" w14:textId="726AF453" w:rsidR="004F2F74" w:rsidRDefault="00747120" w:rsidP="00E74BEE">
      <w:pPr>
        <w:pStyle w:val="ListParagraph"/>
        <w:numPr>
          <w:ilvl w:val="0"/>
          <w:numId w:val="7"/>
        </w:numPr>
        <w:spacing w:after="120"/>
        <w:rPr>
          <w:rFonts w:ascii="Verdana" w:hAnsi="Verdana"/>
          <w:sz w:val="22"/>
          <w:szCs w:val="22"/>
        </w:rPr>
      </w:pPr>
      <w:bookmarkStart w:id="0" w:name="_Hlk535904880"/>
      <w:r w:rsidRPr="002F780A">
        <w:rPr>
          <w:rFonts w:ascii="Verdana" w:hAnsi="Verdana"/>
          <w:i/>
          <w:sz w:val="22"/>
          <w:szCs w:val="22"/>
        </w:rPr>
        <w:t>Other OSU Support</w:t>
      </w:r>
      <w:r>
        <w:rPr>
          <w:rFonts w:ascii="Verdana" w:hAnsi="Verdana"/>
          <w:sz w:val="22"/>
          <w:szCs w:val="22"/>
        </w:rPr>
        <w:t xml:space="preserve">:  </w:t>
      </w:r>
      <w:r w:rsidR="004F2F74">
        <w:rPr>
          <w:rFonts w:ascii="Verdana" w:hAnsi="Verdana"/>
          <w:sz w:val="22"/>
          <w:szCs w:val="22"/>
        </w:rPr>
        <w:t xml:space="preserve">Please list </w:t>
      </w:r>
      <w:r w:rsidR="00FA04BB">
        <w:rPr>
          <w:rFonts w:ascii="Verdana" w:hAnsi="Verdana"/>
          <w:sz w:val="22"/>
          <w:szCs w:val="22"/>
        </w:rPr>
        <w:t>awards supporting this research which you have received from other OSU units:  OSU unit, title, amount, dates, activities supported</w:t>
      </w:r>
      <w:r w:rsidR="004F2F74">
        <w:rPr>
          <w:rFonts w:ascii="Verdana" w:hAnsi="Verdana"/>
          <w:sz w:val="22"/>
          <w:szCs w:val="22"/>
        </w:rPr>
        <w:t>.</w:t>
      </w:r>
      <w:bookmarkEnd w:id="0"/>
    </w:p>
    <w:p w14:paraId="0C2C1482" w14:textId="28C00F33" w:rsidR="000215CE" w:rsidRDefault="000215CE" w:rsidP="00E74BEE">
      <w:pPr>
        <w:pStyle w:val="ListParagraph"/>
        <w:numPr>
          <w:ilvl w:val="0"/>
          <w:numId w:val="7"/>
        </w:numPr>
        <w:spacing w:after="120"/>
        <w:rPr>
          <w:rFonts w:ascii="Verdana" w:hAnsi="Verdana"/>
          <w:sz w:val="22"/>
          <w:szCs w:val="22"/>
        </w:rPr>
      </w:pPr>
      <w:r>
        <w:rPr>
          <w:rFonts w:ascii="Verdana" w:hAnsi="Verdana"/>
          <w:i/>
          <w:sz w:val="22"/>
          <w:szCs w:val="22"/>
        </w:rPr>
        <w:t>Mentoring plans</w:t>
      </w:r>
      <w:r>
        <w:rPr>
          <w:rFonts w:ascii="Verdana" w:hAnsi="Verdana"/>
          <w:sz w:val="22"/>
          <w:szCs w:val="22"/>
        </w:rPr>
        <w:t>:  Justify the choice of mentor (e.g. scientific expertise), and describe the commitment of the mentor to the project (e.g. obligations mentor is prepared to assume, mechanisms through which the mentor will provide input and assistance, etc.).</w:t>
      </w:r>
    </w:p>
    <w:p w14:paraId="2B8371E3" w14:textId="6B2FCF95" w:rsidR="0007276C" w:rsidRDefault="0007276C" w:rsidP="00E74BEE">
      <w:pPr>
        <w:pStyle w:val="ListParagraph"/>
        <w:numPr>
          <w:ilvl w:val="0"/>
          <w:numId w:val="7"/>
        </w:numPr>
        <w:spacing w:after="180"/>
        <w:rPr>
          <w:rFonts w:ascii="Verdana" w:hAnsi="Verdana"/>
          <w:sz w:val="22"/>
          <w:szCs w:val="22"/>
        </w:rPr>
      </w:pPr>
      <w:r>
        <w:rPr>
          <w:rFonts w:ascii="Verdana" w:hAnsi="Verdana"/>
          <w:i/>
          <w:sz w:val="22"/>
          <w:szCs w:val="22"/>
        </w:rPr>
        <w:t>Budget justification</w:t>
      </w:r>
      <w:r w:rsidR="006C4BA0">
        <w:rPr>
          <w:rFonts w:ascii="Verdana" w:hAnsi="Verdana"/>
          <w:sz w:val="22"/>
          <w:szCs w:val="22"/>
        </w:rPr>
        <w:t>:</w:t>
      </w:r>
      <w:r>
        <w:rPr>
          <w:rFonts w:ascii="Verdana" w:hAnsi="Verdana"/>
          <w:sz w:val="22"/>
          <w:szCs w:val="22"/>
        </w:rPr>
        <w:t xml:space="preserve">  </w:t>
      </w:r>
      <w:r w:rsidR="007B50A2">
        <w:rPr>
          <w:rFonts w:ascii="Verdana" w:hAnsi="Verdana"/>
          <w:sz w:val="22"/>
          <w:szCs w:val="22"/>
        </w:rPr>
        <w:t>Item-by-item</w:t>
      </w:r>
      <w:r>
        <w:rPr>
          <w:rFonts w:ascii="Verdana" w:hAnsi="Verdana"/>
          <w:sz w:val="22"/>
          <w:szCs w:val="22"/>
        </w:rPr>
        <w:t>.</w:t>
      </w:r>
    </w:p>
    <w:p w14:paraId="6CB4DABE" w14:textId="0307905D" w:rsidR="00620813" w:rsidRPr="002F780A" w:rsidRDefault="00F54D09" w:rsidP="002F780A">
      <w:pPr>
        <w:pStyle w:val="ListParagraph"/>
        <w:numPr>
          <w:ilvl w:val="1"/>
          <w:numId w:val="13"/>
        </w:numPr>
        <w:ind w:left="1080"/>
        <w:rPr>
          <w:rFonts w:ascii="Verdana" w:hAnsi="Verdana"/>
          <w:sz w:val="22"/>
          <w:szCs w:val="22"/>
        </w:rPr>
      </w:pPr>
      <w:r w:rsidRPr="002F780A">
        <w:rPr>
          <w:rFonts w:ascii="Verdana" w:hAnsi="Verdana"/>
          <w:sz w:val="22"/>
          <w:szCs w:val="22"/>
        </w:rPr>
        <w:t>References</w:t>
      </w:r>
      <w:r w:rsidR="00ED3034">
        <w:rPr>
          <w:rFonts w:ascii="Verdana" w:hAnsi="Verdana"/>
          <w:sz w:val="22"/>
          <w:szCs w:val="22"/>
        </w:rPr>
        <w:t xml:space="preserve"> (not included in page limits)</w:t>
      </w:r>
    </w:p>
    <w:p w14:paraId="71389D96" w14:textId="77777777" w:rsidR="009A23A0" w:rsidRPr="00B959BC" w:rsidRDefault="009A23A0">
      <w:pPr>
        <w:rPr>
          <w:rFonts w:ascii="Verdana" w:hAnsi="Verdana"/>
          <w:sz w:val="22"/>
          <w:szCs w:val="22"/>
        </w:rPr>
      </w:pPr>
    </w:p>
    <w:p w14:paraId="2402795B" w14:textId="0A372E40" w:rsidR="00590BE4" w:rsidRPr="00590BE4" w:rsidRDefault="00091582" w:rsidP="002F780A">
      <w:pPr>
        <w:ind w:left="432" w:hanging="432"/>
        <w:rPr>
          <w:rFonts w:ascii="Verdana" w:hAnsi="Verdana"/>
          <w:sz w:val="22"/>
          <w:szCs w:val="22"/>
        </w:rPr>
      </w:pPr>
      <w:r w:rsidRPr="00B959BC">
        <w:rPr>
          <w:rFonts w:ascii="Verdana" w:hAnsi="Verdana"/>
          <w:sz w:val="22"/>
          <w:szCs w:val="22"/>
        </w:rPr>
        <w:t xml:space="preserve">3) </w:t>
      </w:r>
      <w:r w:rsidR="009A2114">
        <w:rPr>
          <w:rFonts w:ascii="Verdana" w:hAnsi="Verdana"/>
          <w:sz w:val="22"/>
          <w:szCs w:val="22"/>
        </w:rPr>
        <w:tab/>
      </w:r>
      <w:r w:rsidR="00620813" w:rsidRPr="00B959BC">
        <w:rPr>
          <w:rFonts w:ascii="Verdana" w:hAnsi="Verdana"/>
          <w:sz w:val="22"/>
          <w:szCs w:val="22"/>
        </w:rPr>
        <w:t xml:space="preserve">Budget page attachment </w:t>
      </w:r>
    </w:p>
    <w:p w14:paraId="0DF66743" w14:textId="77777777" w:rsidR="00781C14" w:rsidRPr="00B959BC" w:rsidRDefault="00781C14" w:rsidP="002F780A">
      <w:pPr>
        <w:ind w:left="432" w:hanging="432"/>
        <w:rPr>
          <w:rFonts w:ascii="Verdana" w:hAnsi="Verdana"/>
          <w:sz w:val="22"/>
          <w:szCs w:val="22"/>
        </w:rPr>
      </w:pPr>
      <w:r w:rsidRPr="00B959BC">
        <w:rPr>
          <w:rFonts w:ascii="Verdana" w:hAnsi="Verdana"/>
          <w:sz w:val="22"/>
          <w:szCs w:val="22"/>
        </w:rPr>
        <w:t xml:space="preserve"> </w:t>
      </w:r>
    </w:p>
    <w:p w14:paraId="40E42897" w14:textId="56640748" w:rsidR="00620813" w:rsidRPr="00B959BC" w:rsidRDefault="00DD0362" w:rsidP="002F780A">
      <w:pPr>
        <w:ind w:left="432" w:hanging="432"/>
        <w:rPr>
          <w:rFonts w:ascii="Verdana" w:hAnsi="Verdana"/>
          <w:sz w:val="22"/>
          <w:szCs w:val="22"/>
        </w:rPr>
      </w:pPr>
      <w:r>
        <w:rPr>
          <w:rFonts w:ascii="Verdana" w:hAnsi="Verdana"/>
          <w:sz w:val="22"/>
          <w:szCs w:val="22"/>
        </w:rPr>
        <w:t>4</w:t>
      </w:r>
      <w:r w:rsidR="00091582" w:rsidRPr="00B959BC">
        <w:rPr>
          <w:rFonts w:ascii="Verdana" w:hAnsi="Verdana"/>
          <w:sz w:val="22"/>
          <w:szCs w:val="22"/>
        </w:rPr>
        <w:t>)</w:t>
      </w:r>
      <w:r w:rsidR="00B21144">
        <w:rPr>
          <w:rFonts w:ascii="Verdana" w:hAnsi="Verdana"/>
          <w:sz w:val="22"/>
          <w:szCs w:val="22"/>
        </w:rPr>
        <w:t xml:space="preserve"> </w:t>
      </w:r>
      <w:r w:rsidR="009A2114">
        <w:rPr>
          <w:rFonts w:ascii="Verdana" w:hAnsi="Verdana"/>
          <w:sz w:val="22"/>
          <w:szCs w:val="22"/>
        </w:rPr>
        <w:tab/>
      </w:r>
      <w:r w:rsidR="00B21144">
        <w:rPr>
          <w:rFonts w:ascii="Verdana" w:hAnsi="Verdana"/>
          <w:sz w:val="22"/>
          <w:szCs w:val="22"/>
        </w:rPr>
        <w:t xml:space="preserve">NIH format </w:t>
      </w:r>
      <w:r w:rsidR="00D81E37" w:rsidRPr="00B21144">
        <w:rPr>
          <w:rFonts w:ascii="Verdana" w:hAnsi="Verdana"/>
          <w:sz w:val="22"/>
          <w:szCs w:val="22"/>
        </w:rPr>
        <w:t>biosketch</w:t>
      </w:r>
      <w:r w:rsidR="00620813" w:rsidRPr="00B959BC">
        <w:rPr>
          <w:rFonts w:ascii="Verdana" w:hAnsi="Verdana"/>
          <w:sz w:val="22"/>
          <w:szCs w:val="22"/>
        </w:rPr>
        <w:t xml:space="preserve"> for each investigator</w:t>
      </w:r>
      <w:r w:rsidR="00781C14">
        <w:rPr>
          <w:rFonts w:ascii="Verdana" w:hAnsi="Verdana"/>
          <w:sz w:val="22"/>
          <w:szCs w:val="22"/>
        </w:rPr>
        <w:t xml:space="preserve"> and mentor</w:t>
      </w:r>
    </w:p>
    <w:p w14:paraId="0BF60BFD" w14:textId="77777777" w:rsidR="002F69AB" w:rsidRPr="00B959BC" w:rsidRDefault="002F69AB" w:rsidP="002F780A">
      <w:pPr>
        <w:ind w:left="432" w:hanging="432"/>
        <w:rPr>
          <w:rFonts w:ascii="Verdana" w:hAnsi="Verdana"/>
          <w:sz w:val="22"/>
          <w:szCs w:val="22"/>
        </w:rPr>
      </w:pPr>
    </w:p>
    <w:p w14:paraId="7936A84C" w14:textId="5FCEC5D9" w:rsidR="002F69AB" w:rsidRPr="00B959BC" w:rsidRDefault="00DD0362" w:rsidP="002F780A">
      <w:pPr>
        <w:ind w:left="432" w:hanging="432"/>
        <w:rPr>
          <w:rFonts w:ascii="Verdana" w:hAnsi="Verdana"/>
          <w:sz w:val="22"/>
          <w:szCs w:val="22"/>
        </w:rPr>
      </w:pPr>
      <w:r>
        <w:rPr>
          <w:rFonts w:ascii="Verdana" w:hAnsi="Verdana"/>
          <w:sz w:val="22"/>
          <w:szCs w:val="22"/>
        </w:rPr>
        <w:t>5</w:t>
      </w:r>
      <w:r w:rsidR="002F69AB" w:rsidRPr="00B959BC">
        <w:rPr>
          <w:rFonts w:ascii="Verdana" w:hAnsi="Verdana"/>
          <w:sz w:val="22"/>
          <w:szCs w:val="22"/>
        </w:rPr>
        <w:t xml:space="preserve">) </w:t>
      </w:r>
      <w:r w:rsidR="009A2114">
        <w:rPr>
          <w:rFonts w:ascii="Verdana" w:hAnsi="Verdana"/>
          <w:sz w:val="22"/>
          <w:szCs w:val="22"/>
        </w:rPr>
        <w:tab/>
      </w:r>
      <w:r w:rsidR="002F69AB" w:rsidRPr="00B959BC">
        <w:rPr>
          <w:rFonts w:ascii="Verdana" w:hAnsi="Verdana"/>
          <w:sz w:val="22"/>
          <w:szCs w:val="22"/>
        </w:rPr>
        <w:t>11 pt or larger font, minimum .5 inch margins on all sides</w:t>
      </w:r>
      <w:r w:rsidR="00912214">
        <w:rPr>
          <w:rFonts w:ascii="Verdana" w:hAnsi="Verdana"/>
          <w:sz w:val="22"/>
          <w:szCs w:val="22"/>
        </w:rPr>
        <w:t>, single spaced</w:t>
      </w:r>
    </w:p>
    <w:p w14:paraId="40E35F13" w14:textId="77777777" w:rsidR="002F69AB" w:rsidRPr="00B959BC" w:rsidRDefault="002F69AB">
      <w:pPr>
        <w:rPr>
          <w:rFonts w:ascii="Verdana" w:hAnsi="Verdana"/>
          <w:sz w:val="22"/>
          <w:szCs w:val="22"/>
        </w:rPr>
      </w:pPr>
    </w:p>
    <w:p w14:paraId="6DC3324B" w14:textId="6DB48D4A" w:rsidR="002F69AB" w:rsidRPr="00B959BC" w:rsidRDefault="00C13098" w:rsidP="002F780A">
      <w:pPr>
        <w:ind w:left="432" w:hanging="432"/>
        <w:rPr>
          <w:rFonts w:ascii="Verdana" w:hAnsi="Verdana"/>
          <w:sz w:val="22"/>
          <w:szCs w:val="22"/>
        </w:rPr>
      </w:pPr>
      <w:r>
        <w:rPr>
          <w:rFonts w:ascii="Verdana" w:hAnsi="Verdana"/>
          <w:sz w:val="22"/>
          <w:szCs w:val="22"/>
        </w:rPr>
        <w:lastRenderedPageBreak/>
        <w:t>6</w:t>
      </w:r>
      <w:r w:rsidR="002F69AB" w:rsidRPr="00B959BC">
        <w:rPr>
          <w:rFonts w:ascii="Verdana" w:hAnsi="Verdana"/>
          <w:sz w:val="22"/>
          <w:szCs w:val="22"/>
        </w:rPr>
        <w:t xml:space="preserve">) </w:t>
      </w:r>
      <w:r w:rsidR="006D1B76">
        <w:rPr>
          <w:rFonts w:ascii="Verdana" w:hAnsi="Verdana"/>
          <w:sz w:val="22"/>
          <w:szCs w:val="22"/>
        </w:rPr>
        <w:tab/>
      </w:r>
      <w:r w:rsidR="002F69AB" w:rsidRPr="00B959BC">
        <w:rPr>
          <w:rFonts w:ascii="Verdana" w:hAnsi="Verdana"/>
          <w:sz w:val="22"/>
          <w:szCs w:val="22"/>
        </w:rPr>
        <w:t>Email an electronic copy</w:t>
      </w:r>
      <w:r w:rsidR="000551A0">
        <w:rPr>
          <w:rFonts w:ascii="Verdana" w:hAnsi="Verdana"/>
          <w:sz w:val="22"/>
          <w:szCs w:val="22"/>
        </w:rPr>
        <w:t xml:space="preserve"> to</w:t>
      </w:r>
      <w:r w:rsidR="002373D2" w:rsidRPr="00B959BC">
        <w:rPr>
          <w:rFonts w:ascii="Verdana" w:hAnsi="Verdana"/>
          <w:sz w:val="22"/>
          <w:szCs w:val="22"/>
        </w:rPr>
        <w:t xml:space="preserve"> </w:t>
      </w:r>
      <w:hyperlink r:id="rId7" w:history="1">
        <w:r w:rsidR="002373D2" w:rsidRPr="00B959BC">
          <w:rPr>
            <w:rStyle w:val="Hyperlink"/>
            <w:rFonts w:ascii="Verdana" w:hAnsi="Verdana"/>
            <w:sz w:val="22"/>
            <w:szCs w:val="22"/>
          </w:rPr>
          <w:t>morris.856@osu.edu</w:t>
        </w:r>
      </w:hyperlink>
      <w:r w:rsidR="00D32EB1">
        <w:rPr>
          <w:rFonts w:ascii="Verdana" w:hAnsi="Verdana"/>
          <w:sz w:val="22"/>
          <w:szCs w:val="22"/>
        </w:rPr>
        <w:t xml:space="preserve"> </w:t>
      </w:r>
      <w:r w:rsidR="009E26ED">
        <w:rPr>
          <w:rFonts w:ascii="Verdana" w:hAnsi="Verdana"/>
          <w:sz w:val="22"/>
          <w:szCs w:val="22"/>
        </w:rPr>
        <w:t>and deliver</w:t>
      </w:r>
      <w:r w:rsidR="00D32EB1">
        <w:rPr>
          <w:rFonts w:ascii="Verdana" w:hAnsi="Verdana"/>
          <w:sz w:val="22"/>
          <w:szCs w:val="22"/>
        </w:rPr>
        <w:t xml:space="preserve"> </w:t>
      </w:r>
      <w:r w:rsidR="000551A0">
        <w:rPr>
          <w:rFonts w:ascii="Verdana" w:hAnsi="Verdana"/>
          <w:sz w:val="22"/>
          <w:szCs w:val="22"/>
        </w:rPr>
        <w:t xml:space="preserve">two </w:t>
      </w:r>
      <w:r w:rsidR="00D32EB1">
        <w:rPr>
          <w:rFonts w:ascii="Verdana" w:hAnsi="Verdana"/>
          <w:sz w:val="22"/>
          <w:szCs w:val="22"/>
        </w:rPr>
        <w:t>paper copies</w:t>
      </w:r>
      <w:r w:rsidR="002F69AB" w:rsidRPr="00B959BC">
        <w:rPr>
          <w:rFonts w:ascii="Verdana" w:hAnsi="Verdana"/>
          <w:sz w:val="22"/>
          <w:szCs w:val="22"/>
        </w:rPr>
        <w:t xml:space="preserve"> of the full proposal to Jill Morris </w:t>
      </w:r>
      <w:r w:rsidR="002373D2" w:rsidRPr="00B959BC">
        <w:rPr>
          <w:rFonts w:ascii="Verdana" w:hAnsi="Verdana"/>
          <w:sz w:val="22"/>
          <w:szCs w:val="22"/>
        </w:rPr>
        <w:t>at</w:t>
      </w:r>
      <w:r w:rsidR="006F47BD" w:rsidRPr="00B959BC">
        <w:rPr>
          <w:rFonts w:ascii="Verdana" w:hAnsi="Verdana"/>
          <w:sz w:val="22"/>
          <w:szCs w:val="22"/>
        </w:rPr>
        <w:t xml:space="preserve"> </w:t>
      </w:r>
      <w:r w:rsidR="000551A0">
        <w:rPr>
          <w:rFonts w:ascii="Verdana" w:hAnsi="Verdana"/>
          <w:sz w:val="22"/>
          <w:szCs w:val="22"/>
        </w:rPr>
        <w:t>60C Townshend Hall</w:t>
      </w:r>
      <w:r w:rsidR="002373D2">
        <w:rPr>
          <w:rFonts w:ascii="Verdana" w:hAnsi="Verdana"/>
          <w:sz w:val="22"/>
          <w:szCs w:val="22"/>
        </w:rPr>
        <w:t xml:space="preserve"> </w:t>
      </w:r>
      <w:r w:rsidR="006F47BD" w:rsidRPr="00C13098">
        <w:rPr>
          <w:rFonts w:ascii="Verdana" w:hAnsi="Verdana"/>
          <w:b/>
        </w:rPr>
        <w:t>no later</w:t>
      </w:r>
      <w:r w:rsidR="006F47BD" w:rsidRPr="00B959BC">
        <w:rPr>
          <w:rFonts w:ascii="Verdana" w:hAnsi="Verdana"/>
          <w:sz w:val="22"/>
          <w:szCs w:val="22"/>
        </w:rPr>
        <w:t xml:space="preserve"> </w:t>
      </w:r>
      <w:r w:rsidR="006F47BD" w:rsidRPr="00C13098">
        <w:rPr>
          <w:rFonts w:ascii="Verdana" w:hAnsi="Verdana"/>
          <w:b/>
        </w:rPr>
        <w:t xml:space="preserve">than </w:t>
      </w:r>
      <w:r w:rsidR="002373D2">
        <w:rPr>
          <w:rFonts w:ascii="Verdana" w:hAnsi="Verdana"/>
          <w:b/>
        </w:rPr>
        <w:t>4:00</w:t>
      </w:r>
      <w:r w:rsidR="006F47BD" w:rsidRPr="00C13098">
        <w:rPr>
          <w:rFonts w:ascii="Verdana" w:hAnsi="Verdana"/>
          <w:b/>
        </w:rPr>
        <w:t xml:space="preserve"> pm on </w:t>
      </w:r>
      <w:r w:rsidR="00D357F7" w:rsidRPr="00D357F7">
        <w:rPr>
          <w:rFonts w:ascii="Verdana" w:hAnsi="Verdana"/>
          <w:b/>
        </w:rPr>
        <w:t>Wednesday October 9</w:t>
      </w:r>
      <w:r w:rsidR="00590BE4" w:rsidRPr="00590BE4">
        <w:rPr>
          <w:rFonts w:ascii="Verdana" w:hAnsi="Verdana"/>
          <w:b/>
        </w:rPr>
        <w:t xml:space="preserve">, </w:t>
      </w:r>
      <w:r w:rsidR="00A75BC2" w:rsidRPr="00590BE4">
        <w:rPr>
          <w:rFonts w:ascii="Verdana" w:hAnsi="Verdana"/>
          <w:b/>
        </w:rPr>
        <w:t>201</w:t>
      </w:r>
      <w:r w:rsidR="00A75BC2">
        <w:rPr>
          <w:rFonts w:ascii="Verdana" w:hAnsi="Verdana"/>
          <w:b/>
        </w:rPr>
        <w:t>9</w:t>
      </w:r>
      <w:r w:rsidR="002F69AB" w:rsidRPr="00C13098">
        <w:rPr>
          <w:rFonts w:ascii="Verdana" w:hAnsi="Verdana"/>
          <w:b/>
        </w:rPr>
        <w:t>.</w:t>
      </w:r>
    </w:p>
    <w:p w14:paraId="4DB6282A" w14:textId="77777777" w:rsidR="003B6C2D" w:rsidRDefault="003B6C2D" w:rsidP="00091EF3">
      <w:pPr>
        <w:rPr>
          <w:rFonts w:ascii="Verdana" w:hAnsi="Verdana"/>
          <w:sz w:val="22"/>
          <w:szCs w:val="22"/>
        </w:rPr>
      </w:pPr>
    </w:p>
    <w:p w14:paraId="5AA3DCEB" w14:textId="77777777" w:rsidR="00ED3746" w:rsidRDefault="00ED3746" w:rsidP="00091EF3">
      <w:pPr>
        <w:rPr>
          <w:rFonts w:ascii="Verdana" w:hAnsi="Verdana"/>
          <w:sz w:val="22"/>
          <w:szCs w:val="22"/>
        </w:rPr>
      </w:pPr>
    </w:p>
    <w:p w14:paraId="602FA680" w14:textId="7F50CBB4" w:rsidR="003B6C2D" w:rsidRDefault="00D20F9A" w:rsidP="00091EF3">
      <w:pPr>
        <w:rPr>
          <w:rFonts w:ascii="Verdana" w:hAnsi="Verdana"/>
          <w:sz w:val="22"/>
          <w:szCs w:val="22"/>
        </w:rPr>
      </w:pPr>
      <w:r>
        <w:rPr>
          <w:rFonts w:ascii="Verdana" w:hAnsi="Verdana"/>
          <w:sz w:val="22"/>
          <w:szCs w:val="22"/>
        </w:rPr>
        <w:t xml:space="preserve">We </w:t>
      </w:r>
      <w:r w:rsidR="00091EF3" w:rsidRPr="00B959BC">
        <w:rPr>
          <w:rFonts w:ascii="Verdana" w:hAnsi="Verdana"/>
          <w:sz w:val="22"/>
          <w:szCs w:val="22"/>
        </w:rPr>
        <w:t xml:space="preserve">will consider awards </w:t>
      </w:r>
      <w:r w:rsidR="00091EF3">
        <w:rPr>
          <w:rFonts w:ascii="Verdana" w:hAnsi="Verdana"/>
          <w:sz w:val="22"/>
          <w:szCs w:val="22"/>
        </w:rPr>
        <w:t>up to</w:t>
      </w:r>
      <w:r w:rsidR="00091EF3" w:rsidRPr="00B959BC">
        <w:rPr>
          <w:rFonts w:ascii="Verdana" w:hAnsi="Verdana"/>
          <w:sz w:val="22"/>
          <w:szCs w:val="22"/>
        </w:rPr>
        <w:t xml:space="preserve"> </w:t>
      </w:r>
      <w:r w:rsidR="00091EF3">
        <w:rPr>
          <w:rFonts w:ascii="Verdana" w:hAnsi="Verdana"/>
          <w:sz w:val="22"/>
          <w:szCs w:val="22"/>
        </w:rPr>
        <w:t>$</w:t>
      </w:r>
      <w:r>
        <w:rPr>
          <w:rFonts w:ascii="Verdana" w:hAnsi="Verdana"/>
          <w:sz w:val="22"/>
          <w:szCs w:val="22"/>
        </w:rPr>
        <w:t>4</w:t>
      </w:r>
      <w:r w:rsidR="00091EF3">
        <w:rPr>
          <w:rFonts w:ascii="Verdana" w:hAnsi="Verdana"/>
          <w:sz w:val="22"/>
          <w:szCs w:val="22"/>
        </w:rPr>
        <w:t>0,000</w:t>
      </w:r>
      <w:r w:rsidR="00091EF3" w:rsidRPr="00B959BC">
        <w:rPr>
          <w:rFonts w:ascii="Verdana" w:hAnsi="Verdana"/>
          <w:sz w:val="22"/>
          <w:szCs w:val="22"/>
        </w:rPr>
        <w:t xml:space="preserve">.  We recognize that </w:t>
      </w:r>
      <w:r>
        <w:rPr>
          <w:rFonts w:ascii="Verdana" w:hAnsi="Verdana"/>
          <w:sz w:val="22"/>
          <w:szCs w:val="22"/>
        </w:rPr>
        <w:t xml:space="preserve">certain types of expenses are </w:t>
      </w:r>
      <w:r w:rsidR="00203028">
        <w:rPr>
          <w:rFonts w:ascii="Verdana" w:hAnsi="Verdana"/>
          <w:sz w:val="22"/>
          <w:szCs w:val="22"/>
        </w:rPr>
        <w:t xml:space="preserve">relatively </w:t>
      </w:r>
      <w:r>
        <w:rPr>
          <w:rFonts w:ascii="Verdana" w:hAnsi="Verdana"/>
          <w:sz w:val="22"/>
          <w:szCs w:val="22"/>
        </w:rPr>
        <w:t xml:space="preserve">large, e.g. </w:t>
      </w:r>
      <w:r w:rsidR="00091EF3" w:rsidRPr="00B959BC">
        <w:rPr>
          <w:rFonts w:ascii="Verdana" w:hAnsi="Verdana"/>
          <w:sz w:val="22"/>
          <w:szCs w:val="22"/>
        </w:rPr>
        <w:t xml:space="preserve">pilot </w:t>
      </w:r>
      <w:r>
        <w:rPr>
          <w:rFonts w:ascii="Verdana" w:hAnsi="Verdana"/>
          <w:sz w:val="22"/>
          <w:szCs w:val="22"/>
        </w:rPr>
        <w:t>data collection</w:t>
      </w:r>
      <w:r w:rsidR="00091EF3" w:rsidRPr="00B959BC">
        <w:rPr>
          <w:rFonts w:ascii="Verdana" w:hAnsi="Verdana"/>
          <w:sz w:val="22"/>
          <w:szCs w:val="22"/>
        </w:rPr>
        <w:t>.  The committee will evaluate the potential of the project, the reasonableness of the budget and the level of effort the in</w:t>
      </w:r>
      <w:r w:rsidR="00091EF3">
        <w:rPr>
          <w:rFonts w:ascii="Verdana" w:hAnsi="Verdana"/>
          <w:sz w:val="22"/>
          <w:szCs w:val="22"/>
        </w:rPr>
        <w:t xml:space="preserve">vestigator </w:t>
      </w:r>
      <w:r>
        <w:rPr>
          <w:rFonts w:ascii="Verdana" w:hAnsi="Verdana"/>
          <w:sz w:val="22"/>
          <w:szCs w:val="22"/>
        </w:rPr>
        <w:t>intends to invest</w:t>
      </w:r>
      <w:r w:rsidR="00091EF3" w:rsidRPr="00B959BC">
        <w:rPr>
          <w:rFonts w:ascii="Verdana" w:hAnsi="Verdana"/>
          <w:sz w:val="22"/>
          <w:szCs w:val="22"/>
        </w:rPr>
        <w:t xml:space="preserve">.  Potential applicants with questions about the acceptable size for projects should contact </w:t>
      </w:r>
      <w:r>
        <w:rPr>
          <w:rFonts w:ascii="Verdana" w:hAnsi="Verdana"/>
          <w:sz w:val="22"/>
          <w:szCs w:val="22"/>
        </w:rPr>
        <w:t xml:space="preserve">IPR Director </w:t>
      </w:r>
      <w:r w:rsidR="00091EF3" w:rsidRPr="00B959BC">
        <w:rPr>
          <w:rFonts w:ascii="Verdana" w:hAnsi="Verdana"/>
          <w:sz w:val="22"/>
          <w:szCs w:val="22"/>
        </w:rPr>
        <w:t>John Casterline</w:t>
      </w:r>
      <w:r>
        <w:rPr>
          <w:rFonts w:ascii="Verdana" w:hAnsi="Verdana"/>
          <w:sz w:val="22"/>
          <w:szCs w:val="22"/>
        </w:rPr>
        <w:t xml:space="preserve">, Associate Director </w:t>
      </w:r>
      <w:r w:rsidR="00D21C18">
        <w:rPr>
          <w:rFonts w:ascii="Verdana" w:hAnsi="Verdana"/>
          <w:sz w:val="22"/>
          <w:szCs w:val="22"/>
        </w:rPr>
        <w:t>Sarah Hayford</w:t>
      </w:r>
      <w:r>
        <w:rPr>
          <w:rFonts w:ascii="Verdana" w:hAnsi="Verdana"/>
          <w:sz w:val="22"/>
          <w:szCs w:val="22"/>
        </w:rPr>
        <w:t>, and/or Jill Morris</w:t>
      </w:r>
      <w:r w:rsidR="00DD0362">
        <w:rPr>
          <w:rFonts w:ascii="Verdana" w:hAnsi="Verdana"/>
          <w:sz w:val="22"/>
          <w:szCs w:val="22"/>
        </w:rPr>
        <w:t xml:space="preserve">.  </w:t>
      </w:r>
    </w:p>
    <w:p w14:paraId="48818420" w14:textId="77777777" w:rsidR="003B6C2D" w:rsidRDefault="003B6C2D" w:rsidP="00091EF3">
      <w:pPr>
        <w:rPr>
          <w:rFonts w:ascii="Verdana" w:hAnsi="Verdana"/>
          <w:sz w:val="22"/>
          <w:szCs w:val="22"/>
        </w:rPr>
      </w:pPr>
      <w:bookmarkStart w:id="1" w:name="_GoBack"/>
      <w:bookmarkEnd w:id="1"/>
    </w:p>
    <w:p w14:paraId="681093C2" w14:textId="2CEDCD75" w:rsidR="00091EF3" w:rsidRPr="00B959BC" w:rsidRDefault="00D20F9A" w:rsidP="00091EF3">
      <w:pPr>
        <w:rPr>
          <w:rFonts w:ascii="Verdana" w:hAnsi="Verdana"/>
          <w:sz w:val="22"/>
          <w:szCs w:val="22"/>
        </w:rPr>
      </w:pPr>
      <w:r>
        <w:rPr>
          <w:rFonts w:ascii="Verdana" w:hAnsi="Verdana"/>
          <w:sz w:val="22"/>
          <w:szCs w:val="22"/>
        </w:rPr>
        <w:t>The see</w:t>
      </w:r>
      <w:r w:rsidR="00091EF3" w:rsidRPr="00B959BC">
        <w:rPr>
          <w:rFonts w:ascii="Verdana" w:hAnsi="Verdana"/>
          <w:sz w:val="22"/>
          <w:szCs w:val="22"/>
        </w:rPr>
        <w:t xml:space="preserve">d grant may cover </w:t>
      </w:r>
      <w:r w:rsidR="00DD0362">
        <w:rPr>
          <w:rFonts w:ascii="Verdana" w:hAnsi="Verdana"/>
          <w:sz w:val="22"/>
          <w:szCs w:val="22"/>
        </w:rPr>
        <w:t xml:space="preserve">limited </w:t>
      </w:r>
      <w:r w:rsidR="00091EF3" w:rsidRPr="00B959BC">
        <w:rPr>
          <w:rFonts w:ascii="Verdana" w:hAnsi="Verdana"/>
          <w:sz w:val="22"/>
          <w:szCs w:val="22"/>
        </w:rPr>
        <w:t xml:space="preserve">salary for the investigator, funding for a </w:t>
      </w:r>
      <w:smartTag w:uri="urn:schemas-microsoft-com:office:smarttags" w:element="stockticker">
        <w:r w:rsidR="00091EF3" w:rsidRPr="00B959BC">
          <w:rPr>
            <w:rFonts w:ascii="Verdana" w:hAnsi="Verdana"/>
            <w:sz w:val="22"/>
            <w:szCs w:val="22"/>
          </w:rPr>
          <w:t>GRA</w:t>
        </w:r>
      </w:smartTag>
      <w:r w:rsidR="00091EF3" w:rsidRPr="00B959BC">
        <w:rPr>
          <w:rFonts w:ascii="Verdana" w:hAnsi="Verdana"/>
          <w:sz w:val="22"/>
          <w:szCs w:val="22"/>
        </w:rPr>
        <w:t xml:space="preserve"> or other student position, meetings with visitors, research materials, shared support for multidisciplinary teams of researchers, data acquisition (including </w:t>
      </w:r>
      <w:r w:rsidRPr="00DD0362">
        <w:rPr>
          <w:rFonts w:ascii="Verdana" w:hAnsi="Verdana"/>
          <w:sz w:val="22"/>
          <w:szCs w:val="22"/>
        </w:rPr>
        <w:t>costs associated with working at  Kentucky Federal Statistical Research Data Centers</w:t>
      </w:r>
      <w:r w:rsidRPr="00D20F9A">
        <w:rPr>
          <w:rFonts w:ascii="Verdana" w:hAnsi="Verdana"/>
          <w:sz w:val="22"/>
          <w:szCs w:val="22"/>
        </w:rPr>
        <w:t xml:space="preserve"> [</w:t>
      </w:r>
      <w:r w:rsidRPr="00DD0362">
        <w:rPr>
          <w:rFonts w:ascii="Verdana" w:hAnsi="Verdana"/>
          <w:sz w:val="22"/>
          <w:szCs w:val="22"/>
        </w:rPr>
        <w:t>KRDC</w:t>
      </w:r>
      <w:r w:rsidRPr="00D20F9A">
        <w:rPr>
          <w:rFonts w:ascii="Verdana" w:hAnsi="Verdana"/>
          <w:sz w:val="22"/>
          <w:szCs w:val="22"/>
        </w:rPr>
        <w:t>]</w:t>
      </w:r>
      <w:r w:rsidRPr="00DD0362">
        <w:rPr>
          <w:rFonts w:ascii="Verdana" w:hAnsi="Verdana"/>
          <w:sz w:val="22"/>
          <w:szCs w:val="22"/>
        </w:rPr>
        <w:t>)</w:t>
      </w:r>
      <w:r w:rsidR="00091EF3" w:rsidRPr="00B959BC">
        <w:rPr>
          <w:rFonts w:ascii="Verdana" w:hAnsi="Verdana"/>
          <w:sz w:val="22"/>
          <w:szCs w:val="22"/>
        </w:rPr>
        <w:t xml:space="preserve">, pilot projects, funds to consult with collaborators and consultants outside Ohio State, software development efforts aimed at demonstrating the feasibility of a larger research effort, and the like.  </w:t>
      </w:r>
    </w:p>
    <w:p w14:paraId="746D51A4" w14:textId="77777777" w:rsidR="00620813" w:rsidRPr="00B959BC" w:rsidRDefault="00620813">
      <w:pPr>
        <w:rPr>
          <w:rFonts w:ascii="Verdana" w:hAnsi="Verdana"/>
          <w:sz w:val="22"/>
          <w:szCs w:val="22"/>
        </w:rPr>
      </w:pPr>
    </w:p>
    <w:p w14:paraId="20E1FE16" w14:textId="5A528BA0" w:rsidR="00D80BDA" w:rsidRPr="00A13B71" w:rsidRDefault="00620813" w:rsidP="00257417">
      <w:pPr>
        <w:rPr>
          <w:rFonts w:ascii="Verdana" w:hAnsi="Verdana"/>
          <w:sz w:val="22"/>
          <w:szCs w:val="22"/>
        </w:rPr>
      </w:pPr>
      <w:r w:rsidRPr="00B959BC">
        <w:rPr>
          <w:rFonts w:ascii="Verdana" w:hAnsi="Verdana"/>
          <w:sz w:val="22"/>
          <w:szCs w:val="22"/>
        </w:rPr>
        <w:t xml:space="preserve">The </w:t>
      </w:r>
      <w:smartTag w:uri="urn:schemas-microsoft-com:office:smarttags" w:element="stockticker">
        <w:r w:rsidRPr="00B959BC">
          <w:rPr>
            <w:rFonts w:ascii="Verdana" w:hAnsi="Verdana"/>
            <w:sz w:val="22"/>
            <w:szCs w:val="22"/>
          </w:rPr>
          <w:t>IPR</w:t>
        </w:r>
      </w:smartTag>
      <w:r w:rsidRPr="00B959BC">
        <w:rPr>
          <w:rFonts w:ascii="Verdana" w:hAnsi="Verdana"/>
          <w:sz w:val="22"/>
          <w:szCs w:val="22"/>
        </w:rPr>
        <w:t xml:space="preserve"> </w:t>
      </w:r>
      <w:r w:rsidR="00EE45FC" w:rsidRPr="00B959BC">
        <w:rPr>
          <w:rFonts w:ascii="Verdana" w:hAnsi="Verdana"/>
          <w:sz w:val="22"/>
          <w:szCs w:val="22"/>
        </w:rPr>
        <w:t>Leadership Committee</w:t>
      </w:r>
      <w:r w:rsidRPr="00B959BC">
        <w:rPr>
          <w:rFonts w:ascii="Verdana" w:hAnsi="Verdana"/>
          <w:sz w:val="22"/>
          <w:szCs w:val="22"/>
        </w:rPr>
        <w:t xml:space="preserve"> will review all applications.  We welcome applications from all discipli</w:t>
      </w:r>
      <w:r w:rsidR="00C13098">
        <w:rPr>
          <w:rFonts w:ascii="Verdana" w:hAnsi="Verdana"/>
          <w:sz w:val="22"/>
          <w:szCs w:val="22"/>
        </w:rPr>
        <w:t>nes</w:t>
      </w:r>
      <w:r w:rsidRPr="00B959BC">
        <w:rPr>
          <w:rFonts w:ascii="Verdana" w:hAnsi="Verdana"/>
          <w:sz w:val="22"/>
          <w:szCs w:val="22"/>
        </w:rPr>
        <w:t>.</w:t>
      </w:r>
      <w:r w:rsidR="00750DAD" w:rsidRPr="00B959BC">
        <w:rPr>
          <w:rFonts w:ascii="Verdana" w:hAnsi="Verdana"/>
          <w:sz w:val="22"/>
          <w:szCs w:val="22"/>
        </w:rPr>
        <w:t xml:space="preserve">  </w:t>
      </w:r>
      <w:r w:rsidR="009E26ED">
        <w:rPr>
          <w:rFonts w:ascii="Verdana" w:hAnsi="Verdana"/>
          <w:sz w:val="22"/>
          <w:szCs w:val="22"/>
        </w:rPr>
        <w:t>M</w:t>
      </w:r>
      <w:r w:rsidR="00750DAD" w:rsidRPr="00B959BC">
        <w:rPr>
          <w:rFonts w:ascii="Verdana" w:hAnsi="Verdana"/>
          <w:sz w:val="22"/>
          <w:szCs w:val="22"/>
        </w:rPr>
        <w:t xml:space="preserve">ultidisciplinary </w:t>
      </w:r>
      <w:r w:rsidR="009E26ED">
        <w:rPr>
          <w:rFonts w:ascii="Verdana" w:hAnsi="Verdana"/>
          <w:sz w:val="22"/>
          <w:szCs w:val="22"/>
        </w:rPr>
        <w:t xml:space="preserve">projects are </w:t>
      </w:r>
      <w:r w:rsidR="00D20F9A">
        <w:rPr>
          <w:rFonts w:ascii="Verdana" w:hAnsi="Verdana"/>
          <w:sz w:val="22"/>
          <w:szCs w:val="22"/>
        </w:rPr>
        <w:t>especially encouraged</w:t>
      </w:r>
      <w:r w:rsidR="00750DAD" w:rsidRPr="00B959BC">
        <w:rPr>
          <w:rFonts w:ascii="Verdana" w:hAnsi="Verdana"/>
          <w:sz w:val="22"/>
          <w:szCs w:val="22"/>
        </w:rPr>
        <w:t>.</w:t>
      </w:r>
      <w:r w:rsidR="00D80BDA">
        <w:rPr>
          <w:rFonts w:ascii="Verdana" w:hAnsi="Verdana"/>
          <w:b/>
          <w:sz w:val="22"/>
          <w:szCs w:val="22"/>
        </w:rPr>
        <w:t xml:space="preserve">  </w:t>
      </w:r>
      <w:r w:rsidRPr="00B959BC">
        <w:rPr>
          <w:rFonts w:ascii="Verdana" w:hAnsi="Verdana"/>
          <w:b/>
          <w:sz w:val="22"/>
          <w:szCs w:val="22"/>
        </w:rPr>
        <w:t xml:space="preserve">Seed </w:t>
      </w:r>
      <w:r w:rsidR="003E6054" w:rsidRPr="00B959BC">
        <w:rPr>
          <w:rFonts w:ascii="Verdana" w:hAnsi="Verdana"/>
          <w:b/>
          <w:sz w:val="22"/>
          <w:szCs w:val="22"/>
        </w:rPr>
        <w:t>G</w:t>
      </w:r>
      <w:r w:rsidR="0021290A">
        <w:rPr>
          <w:rFonts w:ascii="Verdana" w:hAnsi="Verdana"/>
          <w:b/>
          <w:sz w:val="22"/>
          <w:szCs w:val="22"/>
        </w:rPr>
        <w:t>rant</w:t>
      </w:r>
      <w:r w:rsidR="003E6054" w:rsidRPr="00B959BC">
        <w:rPr>
          <w:rFonts w:ascii="Verdana" w:hAnsi="Verdana"/>
          <w:b/>
          <w:sz w:val="22"/>
          <w:szCs w:val="22"/>
        </w:rPr>
        <w:t xml:space="preserve"> Awards</w:t>
      </w:r>
      <w:r w:rsidRPr="00B959BC">
        <w:rPr>
          <w:rFonts w:ascii="Verdana" w:hAnsi="Verdana"/>
          <w:sz w:val="22"/>
          <w:szCs w:val="22"/>
        </w:rPr>
        <w:t xml:space="preserve"> </w:t>
      </w:r>
      <w:r w:rsidRPr="00944DC6">
        <w:rPr>
          <w:rFonts w:ascii="Verdana" w:hAnsi="Verdana"/>
          <w:b/>
          <w:sz w:val="22"/>
          <w:szCs w:val="22"/>
        </w:rPr>
        <w:t xml:space="preserve">are </w:t>
      </w:r>
      <w:r w:rsidR="00000D41" w:rsidRPr="00944DC6">
        <w:rPr>
          <w:rFonts w:ascii="Verdana" w:hAnsi="Verdana"/>
          <w:b/>
          <w:sz w:val="22"/>
          <w:szCs w:val="22"/>
        </w:rPr>
        <w:t>intended to support</w:t>
      </w:r>
      <w:r w:rsidRPr="00944DC6">
        <w:rPr>
          <w:rFonts w:ascii="Verdana" w:hAnsi="Verdana"/>
          <w:b/>
          <w:sz w:val="22"/>
          <w:szCs w:val="22"/>
        </w:rPr>
        <w:t xml:space="preserve"> projects that aim to produce a</w:t>
      </w:r>
      <w:r w:rsidR="00067165" w:rsidRPr="00944DC6">
        <w:rPr>
          <w:rFonts w:ascii="Verdana" w:hAnsi="Verdana"/>
          <w:b/>
          <w:sz w:val="22"/>
          <w:szCs w:val="22"/>
        </w:rPr>
        <w:t>n external</w:t>
      </w:r>
      <w:r w:rsidRPr="00944DC6">
        <w:rPr>
          <w:rFonts w:ascii="Verdana" w:hAnsi="Verdana"/>
          <w:b/>
          <w:sz w:val="22"/>
          <w:szCs w:val="22"/>
        </w:rPr>
        <w:t xml:space="preserve"> grant application</w:t>
      </w:r>
      <w:r w:rsidR="00BD0A6A">
        <w:rPr>
          <w:rFonts w:ascii="Verdana" w:hAnsi="Verdana"/>
          <w:sz w:val="22"/>
          <w:szCs w:val="22"/>
        </w:rPr>
        <w:t xml:space="preserve"> (preferably to NICHD</w:t>
      </w:r>
      <w:r w:rsidR="00D979F1">
        <w:rPr>
          <w:rFonts w:ascii="Verdana" w:hAnsi="Verdana"/>
          <w:sz w:val="22"/>
          <w:szCs w:val="22"/>
        </w:rPr>
        <w:t>/</w:t>
      </w:r>
      <w:r w:rsidR="00D979F1" w:rsidRPr="00D979F1">
        <w:rPr>
          <w:rFonts w:ascii="Verdana" w:hAnsi="Verdana"/>
          <w:sz w:val="22"/>
          <w:szCs w:val="22"/>
        </w:rPr>
        <w:t xml:space="preserve"> </w:t>
      </w:r>
      <w:r w:rsidR="00D979F1">
        <w:rPr>
          <w:rFonts w:ascii="Verdana" w:hAnsi="Verdana"/>
          <w:sz w:val="22"/>
          <w:szCs w:val="22"/>
        </w:rPr>
        <w:t>NIH</w:t>
      </w:r>
      <w:r w:rsidR="00BD0A6A">
        <w:rPr>
          <w:rFonts w:ascii="Verdana" w:hAnsi="Verdana"/>
          <w:sz w:val="22"/>
          <w:szCs w:val="22"/>
        </w:rPr>
        <w:t>)</w:t>
      </w:r>
      <w:r w:rsidRPr="00D979F1">
        <w:rPr>
          <w:rFonts w:ascii="Verdana" w:hAnsi="Verdana"/>
          <w:sz w:val="22"/>
          <w:szCs w:val="22"/>
        </w:rPr>
        <w:t>.</w:t>
      </w:r>
      <w:r w:rsidR="00A13B71">
        <w:rPr>
          <w:rFonts w:ascii="Verdana" w:hAnsi="Verdana"/>
          <w:sz w:val="22"/>
          <w:szCs w:val="22"/>
        </w:rPr>
        <w:t xml:space="preserve">  If the applicant has previously received an IPR seed grant, past seed grant performance will be taken into account (publications, presentations, applications for external funding, adherence to NIH public access policy, and sharing of indirects with IPR</w:t>
      </w:r>
      <w:r w:rsidR="00ED3034">
        <w:rPr>
          <w:rFonts w:ascii="Verdana" w:hAnsi="Verdana"/>
          <w:sz w:val="22"/>
          <w:szCs w:val="22"/>
        </w:rPr>
        <w:t>-% stated on ePA-005</w:t>
      </w:r>
      <w:r w:rsidR="00A13B71">
        <w:rPr>
          <w:rFonts w:ascii="Verdana" w:hAnsi="Verdana"/>
          <w:sz w:val="22"/>
          <w:szCs w:val="22"/>
        </w:rPr>
        <w:t>).</w:t>
      </w:r>
    </w:p>
    <w:p w14:paraId="32314304" w14:textId="77777777" w:rsidR="00000D41" w:rsidRPr="004200D9" w:rsidRDefault="00000D41">
      <w:pPr>
        <w:ind w:left="360"/>
        <w:rPr>
          <w:sz w:val="20"/>
          <w:szCs w:val="20"/>
        </w:rPr>
      </w:pPr>
    </w:p>
    <w:p w14:paraId="26E4B504" w14:textId="77777777" w:rsidR="00B8186F" w:rsidRPr="00B959BC" w:rsidRDefault="00620813">
      <w:pPr>
        <w:rPr>
          <w:rFonts w:ascii="Verdana" w:hAnsi="Verdana"/>
          <w:sz w:val="22"/>
          <w:szCs w:val="22"/>
        </w:rPr>
      </w:pPr>
      <w:smartTag w:uri="urn:schemas-microsoft-com:office:smarttags" w:element="stockticker">
        <w:r w:rsidRPr="00B959BC">
          <w:rPr>
            <w:rFonts w:ascii="Verdana" w:hAnsi="Verdana"/>
            <w:sz w:val="22"/>
            <w:szCs w:val="22"/>
          </w:rPr>
          <w:t>IPR</w:t>
        </w:r>
      </w:smartTag>
      <w:r w:rsidRPr="00B959BC">
        <w:rPr>
          <w:rFonts w:ascii="Verdana" w:hAnsi="Verdana"/>
          <w:sz w:val="22"/>
          <w:szCs w:val="22"/>
        </w:rPr>
        <w:t xml:space="preserve"> will work with its O</w:t>
      </w:r>
      <w:r w:rsidR="00EE45FC" w:rsidRPr="00B959BC">
        <w:rPr>
          <w:rFonts w:ascii="Verdana" w:hAnsi="Verdana"/>
          <w:sz w:val="22"/>
          <w:szCs w:val="22"/>
        </w:rPr>
        <w:t>SP</w:t>
      </w:r>
      <w:r w:rsidRPr="00B959BC">
        <w:rPr>
          <w:rFonts w:ascii="Verdana" w:hAnsi="Verdana"/>
          <w:sz w:val="22"/>
          <w:szCs w:val="22"/>
        </w:rPr>
        <w:t xml:space="preserve"> sponsored project officer to set up seed grant awards as O</w:t>
      </w:r>
      <w:r w:rsidR="00B82735" w:rsidRPr="00B959BC">
        <w:rPr>
          <w:rFonts w:ascii="Verdana" w:hAnsi="Verdana"/>
          <w:sz w:val="22"/>
          <w:szCs w:val="22"/>
        </w:rPr>
        <w:t>SP</w:t>
      </w:r>
      <w:r w:rsidRPr="00B959BC">
        <w:rPr>
          <w:rFonts w:ascii="Verdana" w:hAnsi="Verdana"/>
          <w:sz w:val="22"/>
          <w:szCs w:val="22"/>
        </w:rPr>
        <w:t xml:space="preserve"> sub-projects of the Population Research Center grant. </w:t>
      </w:r>
      <w:r w:rsidR="002166A7" w:rsidRPr="00B959BC">
        <w:rPr>
          <w:rFonts w:ascii="Verdana" w:hAnsi="Verdana"/>
          <w:sz w:val="22"/>
          <w:szCs w:val="22"/>
        </w:rPr>
        <w:t xml:space="preserve"> </w:t>
      </w:r>
      <w:r w:rsidR="00000D41" w:rsidRPr="00B959BC">
        <w:rPr>
          <w:rFonts w:ascii="Verdana" w:hAnsi="Verdana"/>
          <w:sz w:val="22"/>
          <w:szCs w:val="22"/>
        </w:rPr>
        <w:t>Seed grant a</w:t>
      </w:r>
      <w:r w:rsidRPr="00B959BC">
        <w:rPr>
          <w:rFonts w:ascii="Verdana" w:hAnsi="Verdana"/>
          <w:sz w:val="22"/>
          <w:szCs w:val="22"/>
        </w:rPr>
        <w:t xml:space="preserve">wardees will be the </w:t>
      </w:r>
      <w:r w:rsidR="00000D41" w:rsidRPr="00B959BC">
        <w:rPr>
          <w:rFonts w:ascii="Verdana" w:hAnsi="Verdana"/>
          <w:sz w:val="22"/>
          <w:szCs w:val="22"/>
        </w:rPr>
        <w:t>PI</w:t>
      </w:r>
      <w:r w:rsidRPr="00B959BC">
        <w:rPr>
          <w:rFonts w:ascii="Verdana" w:hAnsi="Verdana"/>
          <w:sz w:val="22"/>
          <w:szCs w:val="22"/>
        </w:rPr>
        <w:t xml:space="preserve"> on the sub-project</w:t>
      </w:r>
      <w:r w:rsidR="006D6F91" w:rsidRPr="00B959BC">
        <w:rPr>
          <w:rFonts w:ascii="Verdana" w:hAnsi="Verdana"/>
          <w:sz w:val="22"/>
          <w:szCs w:val="22"/>
        </w:rPr>
        <w:t xml:space="preserve"> and </w:t>
      </w:r>
      <w:r w:rsidR="009A23A0" w:rsidRPr="00B959BC">
        <w:rPr>
          <w:rFonts w:ascii="Verdana" w:hAnsi="Verdana"/>
          <w:sz w:val="22"/>
          <w:szCs w:val="22"/>
        </w:rPr>
        <w:t xml:space="preserve">IPR Director, </w:t>
      </w:r>
      <w:r w:rsidR="006D6F91" w:rsidRPr="00B959BC">
        <w:rPr>
          <w:rFonts w:ascii="Verdana" w:hAnsi="Verdana"/>
          <w:sz w:val="22"/>
          <w:szCs w:val="22"/>
        </w:rPr>
        <w:t>John Casterline</w:t>
      </w:r>
      <w:r w:rsidR="009A23A0" w:rsidRPr="00B959BC">
        <w:rPr>
          <w:rFonts w:ascii="Verdana" w:hAnsi="Verdana"/>
          <w:sz w:val="22"/>
          <w:szCs w:val="22"/>
        </w:rPr>
        <w:t>,</w:t>
      </w:r>
      <w:r w:rsidR="006D6F91" w:rsidRPr="00B959BC">
        <w:rPr>
          <w:rFonts w:ascii="Verdana" w:hAnsi="Verdana"/>
          <w:sz w:val="22"/>
          <w:szCs w:val="22"/>
        </w:rPr>
        <w:t xml:space="preserve"> will be the co-investigator</w:t>
      </w:r>
      <w:r w:rsidRPr="00B959BC">
        <w:rPr>
          <w:rFonts w:ascii="Verdana" w:hAnsi="Verdana"/>
          <w:sz w:val="22"/>
          <w:szCs w:val="22"/>
        </w:rPr>
        <w:t>.</w:t>
      </w:r>
      <w:r w:rsidR="000C797A" w:rsidRPr="00B959BC">
        <w:rPr>
          <w:rFonts w:ascii="Verdana" w:hAnsi="Verdana"/>
          <w:sz w:val="22"/>
          <w:szCs w:val="22"/>
        </w:rPr>
        <w:t xml:space="preserve"> </w:t>
      </w:r>
      <w:r w:rsidR="002166A7" w:rsidRPr="00B959BC">
        <w:rPr>
          <w:rFonts w:ascii="Verdana" w:hAnsi="Verdana"/>
          <w:sz w:val="22"/>
          <w:szCs w:val="22"/>
        </w:rPr>
        <w:t xml:space="preserve"> </w:t>
      </w:r>
      <w:r w:rsidRPr="00B959BC">
        <w:rPr>
          <w:rFonts w:ascii="Verdana" w:hAnsi="Verdana"/>
          <w:sz w:val="22"/>
          <w:szCs w:val="22"/>
        </w:rPr>
        <w:t xml:space="preserve">Terms and conditions of the Population Research Center grant, as well as </w:t>
      </w:r>
      <w:r w:rsidRPr="00AF7262">
        <w:rPr>
          <w:rFonts w:ascii="Verdana" w:hAnsi="Verdana"/>
          <w:b/>
          <w:sz w:val="22"/>
          <w:szCs w:val="22"/>
        </w:rPr>
        <w:t>all NIH grant rules, apply to this sub-project</w:t>
      </w:r>
      <w:r w:rsidRPr="00B959BC">
        <w:rPr>
          <w:rFonts w:ascii="Verdana" w:hAnsi="Verdana"/>
          <w:sz w:val="22"/>
          <w:szCs w:val="22"/>
        </w:rPr>
        <w:t>.</w:t>
      </w:r>
    </w:p>
    <w:p w14:paraId="2F0115A6" w14:textId="77777777" w:rsidR="00B8186F" w:rsidRPr="00B959BC" w:rsidRDefault="00B8186F">
      <w:pPr>
        <w:rPr>
          <w:rFonts w:ascii="Verdana" w:hAnsi="Verdana"/>
          <w:sz w:val="22"/>
          <w:szCs w:val="22"/>
        </w:rPr>
      </w:pPr>
    </w:p>
    <w:p w14:paraId="57A847D0" w14:textId="77777777" w:rsidR="00F360AB" w:rsidRPr="00B959BC" w:rsidRDefault="00F360AB" w:rsidP="00F360AB">
      <w:pPr>
        <w:rPr>
          <w:rFonts w:ascii="Verdana" w:hAnsi="Verdana"/>
          <w:sz w:val="22"/>
          <w:szCs w:val="22"/>
        </w:rPr>
      </w:pPr>
      <w:r>
        <w:rPr>
          <w:rFonts w:ascii="Verdana" w:hAnsi="Verdana"/>
          <w:sz w:val="22"/>
          <w:szCs w:val="22"/>
        </w:rPr>
        <w:t>I</w:t>
      </w:r>
      <w:r w:rsidRPr="00B959BC">
        <w:rPr>
          <w:rFonts w:ascii="Verdana" w:hAnsi="Verdana"/>
          <w:sz w:val="22"/>
          <w:szCs w:val="22"/>
        </w:rPr>
        <w:t>f Human Subjects data</w:t>
      </w:r>
      <w:r>
        <w:rPr>
          <w:rFonts w:ascii="Verdana" w:hAnsi="Verdana"/>
          <w:sz w:val="22"/>
          <w:szCs w:val="22"/>
        </w:rPr>
        <w:t xml:space="preserve"> or data collection is involved, s</w:t>
      </w:r>
      <w:r w:rsidRPr="00B959BC">
        <w:rPr>
          <w:rFonts w:ascii="Verdana" w:hAnsi="Verdana"/>
          <w:sz w:val="22"/>
          <w:szCs w:val="22"/>
        </w:rPr>
        <w:t xml:space="preserve">ub-projects will </w:t>
      </w:r>
      <w:r w:rsidRPr="00B959BC">
        <w:rPr>
          <w:rFonts w:ascii="Verdana" w:hAnsi="Verdana"/>
          <w:sz w:val="22"/>
          <w:szCs w:val="22"/>
          <w:u w:val="single"/>
        </w:rPr>
        <w:t>not</w:t>
      </w:r>
      <w:r w:rsidRPr="00B959BC">
        <w:rPr>
          <w:rFonts w:ascii="Verdana" w:hAnsi="Verdana"/>
          <w:sz w:val="22"/>
          <w:szCs w:val="22"/>
        </w:rPr>
        <w:t xml:space="preserve"> be set up until </w:t>
      </w:r>
      <w:r w:rsidRPr="00B959BC">
        <w:rPr>
          <w:rFonts w:ascii="Verdana" w:hAnsi="Verdana"/>
          <w:sz w:val="22"/>
          <w:szCs w:val="22"/>
          <w:u w:val="single"/>
        </w:rPr>
        <w:t>after</w:t>
      </w:r>
      <w:r w:rsidRPr="00B959BC">
        <w:rPr>
          <w:rFonts w:ascii="Verdana" w:hAnsi="Verdana"/>
          <w:sz w:val="22"/>
          <w:szCs w:val="22"/>
        </w:rPr>
        <w:t xml:space="preserve"> the OSU IRB </w:t>
      </w:r>
      <w:r>
        <w:rPr>
          <w:rFonts w:ascii="Verdana" w:hAnsi="Verdana"/>
          <w:sz w:val="22"/>
          <w:szCs w:val="22"/>
        </w:rPr>
        <w:t>approves</w:t>
      </w:r>
      <w:r w:rsidRPr="00B959BC">
        <w:rPr>
          <w:rFonts w:ascii="Verdana" w:hAnsi="Verdana"/>
          <w:sz w:val="22"/>
          <w:szCs w:val="22"/>
        </w:rPr>
        <w:t xml:space="preserve"> the protocol </w:t>
      </w:r>
      <w:r>
        <w:rPr>
          <w:rFonts w:ascii="Verdana" w:hAnsi="Verdana"/>
          <w:sz w:val="22"/>
          <w:szCs w:val="22"/>
        </w:rPr>
        <w:t>and the approval is forwarded to Jill Morris.</w:t>
      </w:r>
    </w:p>
    <w:p w14:paraId="6DD7CD7A" w14:textId="77777777" w:rsidR="00B8186F" w:rsidRPr="00B959BC" w:rsidRDefault="00B8186F">
      <w:pPr>
        <w:rPr>
          <w:rFonts w:ascii="Verdana" w:hAnsi="Verdana"/>
          <w:sz w:val="22"/>
          <w:szCs w:val="22"/>
        </w:rPr>
      </w:pPr>
    </w:p>
    <w:p w14:paraId="0AF2B623" w14:textId="77777777" w:rsidR="00620813" w:rsidRPr="00B959BC" w:rsidRDefault="00620813">
      <w:pPr>
        <w:rPr>
          <w:rFonts w:ascii="Verdana" w:hAnsi="Verdana"/>
          <w:sz w:val="22"/>
          <w:szCs w:val="22"/>
        </w:rPr>
      </w:pPr>
      <w:r w:rsidRPr="00B959BC">
        <w:rPr>
          <w:rFonts w:ascii="Verdana" w:hAnsi="Verdana"/>
          <w:sz w:val="22"/>
          <w:szCs w:val="22"/>
        </w:rPr>
        <w:t xml:space="preserve">No expenditures may be charged to the sub-project until the award recipient receives a project number. </w:t>
      </w:r>
    </w:p>
    <w:p w14:paraId="1C421716" w14:textId="77777777" w:rsidR="009A23A0" w:rsidRPr="00B959BC" w:rsidRDefault="009A23A0">
      <w:pPr>
        <w:rPr>
          <w:rFonts w:ascii="Verdana" w:hAnsi="Verdana"/>
          <w:sz w:val="22"/>
          <w:szCs w:val="22"/>
        </w:rPr>
      </w:pPr>
    </w:p>
    <w:p w14:paraId="2E7C6D93" w14:textId="1DAEAE5A" w:rsidR="009A23A0" w:rsidRPr="00B959BC" w:rsidRDefault="00620813">
      <w:pPr>
        <w:rPr>
          <w:rFonts w:ascii="Verdana" w:hAnsi="Verdana"/>
          <w:sz w:val="22"/>
          <w:szCs w:val="22"/>
        </w:rPr>
      </w:pPr>
      <w:r w:rsidRPr="00B959BC">
        <w:rPr>
          <w:rFonts w:ascii="Verdana" w:hAnsi="Verdana"/>
          <w:sz w:val="22"/>
          <w:szCs w:val="22"/>
        </w:rPr>
        <w:t xml:space="preserve">Sub-projects will have a start date of </w:t>
      </w:r>
      <w:r w:rsidR="00D21C18">
        <w:rPr>
          <w:rFonts w:ascii="Verdana" w:hAnsi="Verdana"/>
          <w:sz w:val="22"/>
          <w:szCs w:val="22"/>
        </w:rPr>
        <w:t>1/</w:t>
      </w:r>
      <w:r w:rsidR="0021290A">
        <w:rPr>
          <w:rFonts w:ascii="Verdana" w:hAnsi="Verdana"/>
          <w:sz w:val="22"/>
          <w:szCs w:val="22"/>
        </w:rPr>
        <w:t>1</w:t>
      </w:r>
      <w:r w:rsidRPr="00456ACB">
        <w:rPr>
          <w:rFonts w:ascii="Verdana" w:hAnsi="Verdana"/>
          <w:sz w:val="22"/>
          <w:szCs w:val="22"/>
        </w:rPr>
        <w:t>/</w:t>
      </w:r>
      <w:r w:rsidR="00A35F5D" w:rsidRPr="00456ACB">
        <w:rPr>
          <w:rFonts w:ascii="Verdana" w:hAnsi="Verdana"/>
          <w:sz w:val="22"/>
          <w:szCs w:val="22"/>
        </w:rPr>
        <w:t>20</w:t>
      </w:r>
      <w:r w:rsidR="00D21C18">
        <w:rPr>
          <w:rFonts w:ascii="Verdana" w:hAnsi="Verdana"/>
          <w:sz w:val="22"/>
          <w:szCs w:val="22"/>
        </w:rPr>
        <w:t>20</w:t>
      </w:r>
      <w:r w:rsidR="00A35F5D" w:rsidRPr="00456ACB">
        <w:rPr>
          <w:rFonts w:ascii="Verdana" w:hAnsi="Verdana"/>
          <w:sz w:val="22"/>
          <w:szCs w:val="22"/>
        </w:rPr>
        <w:t xml:space="preserve"> </w:t>
      </w:r>
      <w:r w:rsidRPr="00456ACB">
        <w:rPr>
          <w:rFonts w:ascii="Verdana" w:hAnsi="Verdana"/>
          <w:sz w:val="22"/>
          <w:szCs w:val="22"/>
        </w:rPr>
        <w:t xml:space="preserve">and an end date </w:t>
      </w:r>
      <w:r w:rsidR="00D21C18">
        <w:rPr>
          <w:rFonts w:ascii="Verdana" w:hAnsi="Verdana"/>
          <w:sz w:val="22"/>
          <w:szCs w:val="22"/>
        </w:rPr>
        <w:t>12</w:t>
      </w:r>
      <w:r w:rsidR="003E05B7">
        <w:rPr>
          <w:rFonts w:ascii="Verdana" w:hAnsi="Verdana"/>
          <w:sz w:val="22"/>
          <w:szCs w:val="22"/>
        </w:rPr>
        <w:t>/3</w:t>
      </w:r>
      <w:r w:rsidR="00D21C18">
        <w:rPr>
          <w:rFonts w:ascii="Verdana" w:hAnsi="Verdana"/>
          <w:sz w:val="22"/>
          <w:szCs w:val="22"/>
        </w:rPr>
        <w:t>1</w:t>
      </w:r>
      <w:r w:rsidR="0021290A">
        <w:rPr>
          <w:rFonts w:ascii="Verdana" w:hAnsi="Verdana"/>
          <w:sz w:val="22"/>
          <w:szCs w:val="22"/>
        </w:rPr>
        <w:t>/</w:t>
      </w:r>
      <w:r w:rsidR="00A35F5D">
        <w:rPr>
          <w:rFonts w:ascii="Verdana" w:hAnsi="Verdana"/>
          <w:sz w:val="22"/>
          <w:szCs w:val="22"/>
        </w:rPr>
        <w:t>2</w:t>
      </w:r>
      <w:r w:rsidR="00A35F5D" w:rsidRPr="00456ACB">
        <w:rPr>
          <w:rFonts w:ascii="Verdana" w:hAnsi="Verdana"/>
          <w:sz w:val="22"/>
          <w:szCs w:val="22"/>
        </w:rPr>
        <w:t>0</w:t>
      </w:r>
      <w:r w:rsidR="00A35F5D">
        <w:rPr>
          <w:rFonts w:ascii="Verdana" w:hAnsi="Verdana"/>
          <w:sz w:val="22"/>
          <w:szCs w:val="22"/>
        </w:rPr>
        <w:t>20</w:t>
      </w:r>
      <w:r w:rsidR="006D6F91" w:rsidRPr="00456ACB">
        <w:rPr>
          <w:rFonts w:ascii="Verdana" w:hAnsi="Verdana"/>
          <w:sz w:val="22"/>
          <w:szCs w:val="22"/>
        </w:rPr>
        <w:t>.</w:t>
      </w:r>
      <w:r w:rsidR="002B627F" w:rsidRPr="00B959BC">
        <w:rPr>
          <w:rFonts w:ascii="Verdana" w:hAnsi="Verdana"/>
          <w:sz w:val="22"/>
          <w:szCs w:val="22"/>
        </w:rPr>
        <w:t xml:space="preserve"> </w:t>
      </w:r>
      <w:r w:rsidRPr="00B959BC">
        <w:rPr>
          <w:rFonts w:ascii="Verdana" w:hAnsi="Verdana"/>
          <w:sz w:val="22"/>
          <w:szCs w:val="22"/>
        </w:rPr>
        <w:t xml:space="preserve">Seed Grant Investigators will be responsible for fiscal oversight of their project. </w:t>
      </w:r>
      <w:r w:rsidR="002166A7" w:rsidRPr="00B959BC">
        <w:rPr>
          <w:rFonts w:ascii="Verdana" w:hAnsi="Verdana"/>
          <w:sz w:val="22"/>
          <w:szCs w:val="22"/>
        </w:rPr>
        <w:t xml:space="preserve"> </w:t>
      </w:r>
      <w:r w:rsidR="00000D41" w:rsidRPr="00B959BC">
        <w:rPr>
          <w:rFonts w:ascii="Verdana" w:hAnsi="Verdana"/>
          <w:sz w:val="22"/>
          <w:szCs w:val="22"/>
        </w:rPr>
        <w:t xml:space="preserve">Expenditures must follow the approved budget. </w:t>
      </w:r>
    </w:p>
    <w:p w14:paraId="76847E49" w14:textId="3460A639" w:rsidR="003B6C2D" w:rsidRDefault="003B6C2D">
      <w:pPr>
        <w:rPr>
          <w:rFonts w:ascii="Verdana" w:hAnsi="Verdana"/>
          <w:sz w:val="22"/>
          <w:szCs w:val="22"/>
        </w:rPr>
      </w:pPr>
      <w:r>
        <w:rPr>
          <w:rFonts w:ascii="Verdana" w:hAnsi="Verdana"/>
          <w:sz w:val="22"/>
          <w:szCs w:val="22"/>
        </w:rPr>
        <w:br w:type="page"/>
      </w:r>
    </w:p>
    <w:p w14:paraId="23A4534E" w14:textId="77777777" w:rsidR="003B6C2D" w:rsidRPr="003B6C2D" w:rsidRDefault="003B6C2D" w:rsidP="003B6C2D">
      <w:pPr>
        <w:rPr>
          <w:rFonts w:ascii="Verdana" w:hAnsi="Verdana"/>
          <w:b/>
          <w:sz w:val="22"/>
          <w:szCs w:val="22"/>
          <w:u w:val="single"/>
        </w:rPr>
      </w:pPr>
      <w:r w:rsidRPr="003B6C2D">
        <w:rPr>
          <w:rFonts w:ascii="Verdana" w:hAnsi="Verdana"/>
          <w:b/>
          <w:sz w:val="22"/>
          <w:szCs w:val="22"/>
          <w:u w:val="single"/>
        </w:rPr>
        <w:lastRenderedPageBreak/>
        <w:t>IPR Seed Grants:  Rules and Responsibilities</w:t>
      </w:r>
    </w:p>
    <w:p w14:paraId="721C8C4F" w14:textId="77777777" w:rsidR="003B6C2D" w:rsidRPr="003B6C2D" w:rsidRDefault="003B6C2D" w:rsidP="003B6C2D">
      <w:pPr>
        <w:keepNext/>
        <w:spacing w:line="360" w:lineRule="auto"/>
        <w:outlineLvl w:val="1"/>
        <w:rPr>
          <w:rFonts w:ascii="Verdana" w:hAnsi="Verdana"/>
          <w:b/>
          <w:bCs/>
          <w:i/>
          <w:iCs/>
          <w:sz w:val="21"/>
          <w:szCs w:val="21"/>
        </w:rPr>
      </w:pPr>
    </w:p>
    <w:p w14:paraId="4C3F9CA6"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1.  Compliance with NIH Public Access Policy/Pub Med Central</w:t>
      </w:r>
    </w:p>
    <w:p w14:paraId="3F696026" w14:textId="77777777" w:rsidR="003B6C2D" w:rsidRPr="003B6C2D" w:rsidRDefault="003B6C2D" w:rsidP="003B6C2D">
      <w:pPr>
        <w:ind w:left="360"/>
        <w:rPr>
          <w:rFonts w:ascii="Verdana" w:hAnsi="Verdana"/>
          <w:sz w:val="21"/>
          <w:szCs w:val="21"/>
        </w:rPr>
      </w:pPr>
      <w:r w:rsidRPr="003B6C2D">
        <w:rPr>
          <w:rFonts w:ascii="Verdana" w:hAnsi="Verdana"/>
          <w:sz w:val="21"/>
          <w:szCs w:val="21"/>
        </w:rPr>
        <w:t>Per NIH policy on public access: Publications, presentations or reports resulting from seed grant sub-projects must acknowledge financial support from the Institute for Population Research and core support from our population research center grant awarded by the National Institute of Child Health and Human Development.  Also, all peer reviewed journal articles must be submitted to Pub Med Central.</w:t>
      </w:r>
    </w:p>
    <w:p w14:paraId="489A7576" w14:textId="77777777" w:rsidR="003B6C2D" w:rsidRPr="003B6C2D" w:rsidRDefault="003B6C2D" w:rsidP="003B6C2D">
      <w:pPr>
        <w:ind w:left="720"/>
        <w:rPr>
          <w:rFonts w:ascii="Verdana" w:hAnsi="Verdana"/>
          <w:b/>
          <w:sz w:val="21"/>
          <w:szCs w:val="21"/>
        </w:rPr>
      </w:pPr>
    </w:p>
    <w:p w14:paraId="6898F9AB" w14:textId="77777777" w:rsidR="003B6C2D" w:rsidRPr="003B6C2D" w:rsidRDefault="003B6C2D" w:rsidP="003B6C2D">
      <w:pPr>
        <w:ind w:left="288"/>
        <w:rPr>
          <w:rFonts w:ascii="Verdana" w:hAnsi="Verdana"/>
          <w:sz w:val="21"/>
          <w:szCs w:val="21"/>
        </w:rPr>
      </w:pPr>
      <w:r w:rsidRPr="003B6C2D">
        <w:rPr>
          <w:rFonts w:ascii="Verdana" w:hAnsi="Verdana"/>
          <w:sz w:val="21"/>
          <w:szCs w:val="21"/>
        </w:rPr>
        <w:t>Example of proper acknowledgement:</w:t>
      </w:r>
    </w:p>
    <w:p w14:paraId="4FAF121A" w14:textId="77777777" w:rsidR="003B6C2D" w:rsidRPr="003B6C2D" w:rsidRDefault="003B6C2D" w:rsidP="003B6C2D">
      <w:pPr>
        <w:spacing w:before="120"/>
        <w:ind w:left="720" w:right="720"/>
        <w:rPr>
          <w:rFonts w:ascii="Verdana" w:hAnsi="Verdana" w:cs="Arial"/>
          <w:b/>
          <w:bCs/>
          <w:iCs/>
          <w:color w:val="222222"/>
          <w:sz w:val="21"/>
          <w:szCs w:val="21"/>
        </w:rPr>
      </w:pPr>
      <w:r w:rsidRPr="003B6C2D">
        <w:rPr>
          <w:rFonts w:ascii="Verdana" w:hAnsi="Verdana" w:cs="Arial"/>
          <w:b/>
          <w:bCs/>
          <w:iCs/>
          <w:color w:val="222222"/>
          <w:sz w:val="21"/>
          <w:szCs w:val="21"/>
        </w:rPr>
        <w:t xml:space="preserve">This research was supported in whole (or in part) by P2C-HD058484 from the Eunice Kennedy Shriver National Institute for Child Health and Human Development awarded to The Ohio State University Institute for Population Research. </w:t>
      </w:r>
    </w:p>
    <w:p w14:paraId="0A564864" w14:textId="77777777" w:rsidR="003B6C2D" w:rsidRPr="003B6C2D" w:rsidRDefault="003B6C2D" w:rsidP="003B6C2D">
      <w:pPr>
        <w:spacing w:line="360" w:lineRule="auto"/>
        <w:rPr>
          <w:rFonts w:ascii="Verdana" w:hAnsi="Verdana"/>
          <w:color w:val="222222"/>
          <w:sz w:val="21"/>
          <w:szCs w:val="21"/>
        </w:rPr>
      </w:pPr>
    </w:p>
    <w:p w14:paraId="2B23C8BF"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2.  Reporting Requirements</w:t>
      </w:r>
    </w:p>
    <w:p w14:paraId="16D90581" w14:textId="32E5D1D6" w:rsidR="003B6C2D" w:rsidRPr="003B6C2D" w:rsidRDefault="003B6C2D" w:rsidP="003B6C2D">
      <w:pPr>
        <w:rPr>
          <w:rFonts w:ascii="Verdana" w:hAnsi="Verdana"/>
          <w:color w:val="222222"/>
          <w:sz w:val="21"/>
          <w:szCs w:val="21"/>
        </w:rPr>
      </w:pPr>
      <w:r w:rsidRPr="003B6C2D">
        <w:rPr>
          <w:rFonts w:ascii="Verdana" w:hAnsi="Verdana"/>
          <w:color w:val="222222"/>
          <w:sz w:val="21"/>
          <w:szCs w:val="21"/>
        </w:rPr>
        <w:t xml:space="preserve">You will be expected to </w:t>
      </w:r>
      <w:r w:rsidR="00E5273C">
        <w:rPr>
          <w:rFonts w:ascii="Verdana" w:hAnsi="Verdana"/>
          <w:color w:val="222222"/>
          <w:sz w:val="21"/>
          <w:szCs w:val="21"/>
        </w:rPr>
        <w:t xml:space="preserve">carry out your project as described in your </w:t>
      </w:r>
      <w:r w:rsidR="00D11A98">
        <w:rPr>
          <w:rFonts w:ascii="Verdana" w:hAnsi="Verdana"/>
          <w:color w:val="222222"/>
          <w:sz w:val="21"/>
          <w:szCs w:val="21"/>
        </w:rPr>
        <w:t>proposal;</w:t>
      </w:r>
      <w:r w:rsidR="00E5273C">
        <w:rPr>
          <w:rFonts w:ascii="Verdana" w:hAnsi="Verdana"/>
          <w:color w:val="222222"/>
          <w:sz w:val="21"/>
          <w:szCs w:val="21"/>
        </w:rPr>
        <w:t xml:space="preserve"> </w:t>
      </w:r>
      <w:r w:rsidR="00D11A98">
        <w:rPr>
          <w:rFonts w:ascii="Verdana" w:hAnsi="Verdana"/>
          <w:color w:val="222222"/>
          <w:sz w:val="21"/>
          <w:szCs w:val="21"/>
        </w:rPr>
        <w:t>IPR leadership must approve any changes</w:t>
      </w:r>
      <w:r w:rsidR="00E5273C">
        <w:rPr>
          <w:rFonts w:ascii="Verdana" w:hAnsi="Verdana"/>
          <w:color w:val="222222"/>
          <w:sz w:val="21"/>
          <w:szCs w:val="21"/>
        </w:rPr>
        <w:t xml:space="preserve"> before work begins in a new direction.  You will be expected to </w:t>
      </w:r>
      <w:r w:rsidRPr="003B6C2D">
        <w:rPr>
          <w:rFonts w:ascii="Verdana" w:hAnsi="Verdana"/>
          <w:color w:val="222222"/>
          <w:sz w:val="21"/>
          <w:szCs w:val="21"/>
        </w:rPr>
        <w:t>report on accomplishments under the award at the end of the award period and over subsequent years to IPR’s Director, John Casterline, (e.g., journal articles, Pub Med Compliance, grant applications, etc.), budget expenditures, and future research plans. In addition, seed grant investigators will be invited to present results of their seed-grant-funded research at an IPR seminar.  IPR’s Seminar Coordinator will contact seed grant recipients.</w:t>
      </w:r>
    </w:p>
    <w:p w14:paraId="1EB4EF98" w14:textId="77777777" w:rsidR="003B6C2D" w:rsidRPr="003B6C2D" w:rsidRDefault="003B6C2D" w:rsidP="003B6C2D">
      <w:pPr>
        <w:spacing w:line="360" w:lineRule="auto"/>
        <w:rPr>
          <w:rFonts w:ascii="Verdana" w:hAnsi="Verdana"/>
          <w:color w:val="222222"/>
          <w:sz w:val="21"/>
          <w:szCs w:val="21"/>
        </w:rPr>
      </w:pPr>
    </w:p>
    <w:p w14:paraId="1E5869DF"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 xml:space="preserve">3.  External Awards </w:t>
      </w:r>
    </w:p>
    <w:p w14:paraId="40E246B6" w14:textId="77777777" w:rsidR="003B6C2D" w:rsidRPr="003B6C2D" w:rsidRDefault="003B6C2D" w:rsidP="003B6C2D">
      <w:pPr>
        <w:spacing w:after="120"/>
        <w:rPr>
          <w:rFonts w:ascii="Verdana" w:hAnsi="Verdana"/>
          <w:color w:val="222222"/>
          <w:sz w:val="21"/>
          <w:szCs w:val="21"/>
        </w:rPr>
      </w:pPr>
      <w:r w:rsidRPr="003B6C2D">
        <w:rPr>
          <w:rFonts w:ascii="Verdana" w:hAnsi="Verdana"/>
          <w:color w:val="222222"/>
          <w:sz w:val="21"/>
          <w:szCs w:val="21"/>
        </w:rPr>
        <w:t xml:space="preserve">It is IPR’s expectation that the seed grant recipient will seek external funding based on the project and that </w:t>
      </w:r>
      <w:r w:rsidRPr="00376B3A">
        <w:rPr>
          <w:rFonts w:ascii="Verdana" w:hAnsi="Verdana"/>
          <w:b/>
          <w:color w:val="222222"/>
          <w:sz w:val="21"/>
          <w:szCs w:val="21"/>
        </w:rPr>
        <w:t>IPR will receive 10-20% of the indirects from any awards.</w:t>
      </w:r>
      <w:r w:rsidRPr="003B6C2D">
        <w:rPr>
          <w:rFonts w:ascii="Verdana" w:hAnsi="Verdana"/>
          <w:color w:val="222222"/>
          <w:sz w:val="21"/>
          <w:szCs w:val="21"/>
        </w:rPr>
        <w:t xml:space="preserve">  This will be decided by the Directors/Chairs of all the units involved and will be reflected on the ePA-005.</w:t>
      </w:r>
    </w:p>
    <w:p w14:paraId="43BF7E85" w14:textId="77777777" w:rsidR="003B6C2D" w:rsidRPr="003B6C2D" w:rsidRDefault="003B6C2D" w:rsidP="003B6C2D">
      <w:pPr>
        <w:rPr>
          <w:rFonts w:ascii="Verdana" w:hAnsi="Verdana"/>
          <w:sz w:val="21"/>
          <w:szCs w:val="21"/>
        </w:rPr>
      </w:pPr>
      <w:r w:rsidRPr="003B6C2D">
        <w:rPr>
          <w:rFonts w:ascii="Verdana" w:hAnsi="Verdana"/>
          <w:sz w:val="21"/>
          <w:szCs w:val="21"/>
        </w:rPr>
        <w:t>IPR is able to provide editorial assistance and budget assistance when preparing an application for an external award.  Investigators should contact IPR’s grant coordinator Jill Morris (morris.856@osu.edu) with requests for assistance with proposal preparation and editing.  The IPR Leadership Committee would be pleased to review external grant application drafts or otherwise provide assistance and suggestions on proposals.  Jill Morris serves as the primary contact for questions regarding proposal preparation and award administration.</w:t>
      </w:r>
    </w:p>
    <w:p w14:paraId="24659C52" w14:textId="77777777" w:rsidR="003B6C2D" w:rsidRPr="003B6C2D" w:rsidRDefault="003B6C2D" w:rsidP="003B6C2D">
      <w:pPr>
        <w:spacing w:line="360" w:lineRule="auto"/>
        <w:rPr>
          <w:rFonts w:ascii="Verdana" w:hAnsi="Verdana"/>
          <w:color w:val="222222"/>
          <w:sz w:val="21"/>
          <w:szCs w:val="21"/>
        </w:rPr>
      </w:pPr>
    </w:p>
    <w:p w14:paraId="692AADC2"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 xml:space="preserve">4.  Prohibited Expenditures </w:t>
      </w:r>
    </w:p>
    <w:p w14:paraId="2558DF9E" w14:textId="77777777" w:rsidR="003B6C2D" w:rsidRPr="003B6C2D" w:rsidRDefault="003B6C2D" w:rsidP="003B6C2D">
      <w:pPr>
        <w:rPr>
          <w:rFonts w:ascii="Verdana" w:hAnsi="Verdana"/>
          <w:color w:val="222222"/>
          <w:sz w:val="21"/>
          <w:szCs w:val="21"/>
        </w:rPr>
      </w:pPr>
      <w:r w:rsidRPr="003B6C2D">
        <w:rPr>
          <w:rFonts w:ascii="Verdana" w:hAnsi="Verdana"/>
          <w:b/>
          <w:color w:val="222222"/>
          <w:sz w:val="21"/>
          <w:szCs w:val="21"/>
        </w:rPr>
        <w:t>No food or alcohol</w:t>
      </w:r>
      <w:r w:rsidRPr="003B6C2D">
        <w:rPr>
          <w:rFonts w:ascii="Verdana" w:hAnsi="Verdana"/>
          <w:color w:val="222222"/>
          <w:sz w:val="21"/>
          <w:szCs w:val="21"/>
        </w:rPr>
        <w:t xml:space="preserve"> charges are permitted on seed grant awards. </w:t>
      </w:r>
    </w:p>
    <w:p w14:paraId="5D8778B4" w14:textId="77777777" w:rsidR="003B6C2D" w:rsidRPr="003B6C2D" w:rsidRDefault="003B6C2D" w:rsidP="003B6C2D">
      <w:pPr>
        <w:jc w:val="both"/>
        <w:rPr>
          <w:rFonts w:ascii="Verdana" w:hAnsi="Verdana"/>
          <w:sz w:val="21"/>
          <w:szCs w:val="21"/>
        </w:rPr>
      </w:pPr>
    </w:p>
    <w:p w14:paraId="312E7618" w14:textId="77777777" w:rsidR="003B6C2D" w:rsidRPr="003B6C2D" w:rsidRDefault="003B6C2D" w:rsidP="003B6C2D">
      <w:pPr>
        <w:jc w:val="both"/>
        <w:rPr>
          <w:rFonts w:ascii="Verdana" w:hAnsi="Verdana"/>
          <w:sz w:val="21"/>
          <w:szCs w:val="21"/>
        </w:rPr>
      </w:pPr>
    </w:p>
    <w:p w14:paraId="5E75555A" w14:textId="37F29257" w:rsidR="003B6C2D" w:rsidRPr="003670B0" w:rsidRDefault="003B6C2D" w:rsidP="00ED3746">
      <w:pPr>
        <w:ind w:right="-144"/>
        <w:rPr>
          <w:rFonts w:ascii="Verdana" w:hAnsi="Verdana"/>
          <w:sz w:val="20"/>
          <w:szCs w:val="20"/>
        </w:rPr>
      </w:pPr>
      <w:r w:rsidRPr="003670B0">
        <w:rPr>
          <w:rFonts w:ascii="Verdana" w:hAnsi="Verdana"/>
          <w:sz w:val="20"/>
          <w:szCs w:val="20"/>
        </w:rPr>
        <w:t>Good luck</w:t>
      </w:r>
      <w:r w:rsidR="00ED3746" w:rsidRPr="003670B0">
        <w:rPr>
          <w:rFonts w:ascii="Verdana" w:hAnsi="Verdana"/>
          <w:sz w:val="20"/>
          <w:szCs w:val="20"/>
        </w:rPr>
        <w:t>!  W</w:t>
      </w:r>
      <w:r w:rsidRPr="003670B0">
        <w:rPr>
          <w:rFonts w:ascii="Verdana" w:hAnsi="Verdana"/>
          <w:sz w:val="20"/>
          <w:szCs w:val="20"/>
        </w:rPr>
        <w:t xml:space="preserve">e </w:t>
      </w:r>
      <w:r w:rsidR="00ED3746" w:rsidRPr="003670B0">
        <w:rPr>
          <w:rFonts w:ascii="Verdana" w:hAnsi="Verdana"/>
          <w:sz w:val="20"/>
          <w:szCs w:val="20"/>
        </w:rPr>
        <w:t xml:space="preserve">welcome the </w:t>
      </w:r>
      <w:r w:rsidRPr="003670B0">
        <w:rPr>
          <w:rFonts w:ascii="Verdana" w:hAnsi="Verdana"/>
          <w:sz w:val="20"/>
          <w:szCs w:val="20"/>
        </w:rPr>
        <w:t xml:space="preserve">opportunity to </w:t>
      </w:r>
      <w:r w:rsidR="00ED3746" w:rsidRPr="003670B0">
        <w:rPr>
          <w:rFonts w:ascii="Verdana" w:hAnsi="Verdana"/>
          <w:sz w:val="20"/>
          <w:szCs w:val="20"/>
        </w:rPr>
        <w:t>invest in your research program.</w:t>
      </w:r>
    </w:p>
    <w:p w14:paraId="56584758" w14:textId="77777777" w:rsidR="003B6C2D" w:rsidRPr="003670B0" w:rsidRDefault="003B6C2D" w:rsidP="003B6C2D">
      <w:pPr>
        <w:jc w:val="both"/>
        <w:rPr>
          <w:rFonts w:ascii="Verdana" w:hAnsi="Verdana"/>
          <w:sz w:val="20"/>
          <w:szCs w:val="20"/>
        </w:rPr>
      </w:pPr>
    </w:p>
    <w:p w14:paraId="13B5D928" w14:textId="02B50B81" w:rsidR="003B6C2D" w:rsidRPr="003670B0" w:rsidRDefault="003B6C2D" w:rsidP="003B6C2D">
      <w:pPr>
        <w:spacing w:after="120" w:line="276" w:lineRule="auto"/>
        <w:jc w:val="both"/>
        <w:rPr>
          <w:rFonts w:ascii="Verdana" w:hAnsi="Verdana"/>
          <w:sz w:val="20"/>
          <w:szCs w:val="20"/>
        </w:rPr>
      </w:pPr>
      <w:r w:rsidRPr="003670B0">
        <w:rPr>
          <w:rFonts w:ascii="Verdana" w:hAnsi="Verdana"/>
          <w:sz w:val="20"/>
          <w:szCs w:val="20"/>
        </w:rPr>
        <w:t>For assistance</w:t>
      </w:r>
      <w:r w:rsidR="007563CA" w:rsidRPr="003670B0">
        <w:rPr>
          <w:rFonts w:ascii="Verdana" w:hAnsi="Verdana"/>
          <w:sz w:val="20"/>
          <w:szCs w:val="20"/>
        </w:rPr>
        <w:t xml:space="preserve"> of any kind</w:t>
      </w:r>
      <w:r w:rsidRPr="003670B0">
        <w:rPr>
          <w:rFonts w:ascii="Verdana" w:hAnsi="Verdana"/>
          <w:sz w:val="20"/>
          <w:szCs w:val="20"/>
        </w:rPr>
        <w:t xml:space="preserve"> with this application</w:t>
      </w:r>
      <w:r w:rsidR="007563CA" w:rsidRPr="003670B0">
        <w:rPr>
          <w:rFonts w:ascii="Verdana" w:hAnsi="Verdana"/>
          <w:sz w:val="20"/>
          <w:szCs w:val="20"/>
        </w:rPr>
        <w:t>,</w:t>
      </w:r>
      <w:r w:rsidRPr="003670B0">
        <w:rPr>
          <w:rFonts w:ascii="Verdana" w:hAnsi="Verdana"/>
          <w:sz w:val="20"/>
          <w:szCs w:val="20"/>
        </w:rPr>
        <w:t xml:space="preserve"> </w:t>
      </w:r>
      <w:r w:rsidR="00F156A8" w:rsidRPr="003670B0">
        <w:rPr>
          <w:rFonts w:ascii="Verdana" w:hAnsi="Verdana"/>
          <w:sz w:val="20"/>
          <w:szCs w:val="20"/>
        </w:rPr>
        <w:t xml:space="preserve">you may </w:t>
      </w:r>
      <w:r w:rsidRPr="003670B0">
        <w:rPr>
          <w:rFonts w:ascii="Verdana" w:hAnsi="Verdana"/>
          <w:sz w:val="20"/>
          <w:szCs w:val="20"/>
        </w:rPr>
        <w:t>contact:</w:t>
      </w:r>
    </w:p>
    <w:p w14:paraId="4258935F" w14:textId="77777777" w:rsidR="003B6C2D" w:rsidRPr="003670B0" w:rsidRDefault="003B6C2D" w:rsidP="003670B0">
      <w:pPr>
        <w:spacing w:line="276" w:lineRule="auto"/>
        <w:ind w:left="360"/>
        <w:jc w:val="both"/>
        <w:rPr>
          <w:rFonts w:ascii="Verdana" w:hAnsi="Verdana"/>
          <w:sz w:val="16"/>
          <w:szCs w:val="16"/>
        </w:rPr>
      </w:pPr>
      <w:r w:rsidRPr="003670B0">
        <w:rPr>
          <w:rFonts w:ascii="Verdana" w:hAnsi="Verdana"/>
          <w:sz w:val="16"/>
          <w:szCs w:val="16"/>
        </w:rPr>
        <w:t>Jill Morris</w:t>
      </w:r>
    </w:p>
    <w:p w14:paraId="5B1A740F" w14:textId="77777777" w:rsidR="003B6C2D" w:rsidRPr="003670B0" w:rsidRDefault="00D357F7" w:rsidP="003670B0">
      <w:pPr>
        <w:spacing w:line="276" w:lineRule="auto"/>
        <w:ind w:left="360"/>
        <w:jc w:val="both"/>
        <w:rPr>
          <w:rFonts w:ascii="Verdana" w:hAnsi="Verdana"/>
          <w:sz w:val="16"/>
          <w:szCs w:val="16"/>
        </w:rPr>
      </w:pPr>
      <w:hyperlink r:id="rId8" w:history="1">
        <w:r w:rsidR="003B6C2D" w:rsidRPr="003670B0">
          <w:rPr>
            <w:rFonts w:ascii="Verdana" w:hAnsi="Verdana"/>
            <w:color w:val="0000FF"/>
            <w:sz w:val="16"/>
            <w:szCs w:val="16"/>
            <w:u w:val="single"/>
          </w:rPr>
          <w:t>Morris.856@osu.edu</w:t>
        </w:r>
      </w:hyperlink>
    </w:p>
    <w:p w14:paraId="7AD5BAEF" w14:textId="4A372018" w:rsidR="00B82735" w:rsidRPr="003670B0" w:rsidRDefault="003B6C2D" w:rsidP="003670B0">
      <w:pPr>
        <w:ind w:left="360"/>
        <w:jc w:val="both"/>
        <w:rPr>
          <w:rFonts w:ascii="Verdana" w:hAnsi="Verdana"/>
          <w:sz w:val="16"/>
          <w:szCs w:val="16"/>
        </w:rPr>
      </w:pPr>
      <w:r w:rsidRPr="003670B0">
        <w:rPr>
          <w:rFonts w:ascii="Verdana" w:hAnsi="Verdana"/>
          <w:sz w:val="16"/>
          <w:szCs w:val="16"/>
        </w:rPr>
        <w:t>614-688-5423</w:t>
      </w:r>
    </w:p>
    <w:sectPr w:rsidR="00B82735" w:rsidRPr="003670B0" w:rsidSect="00ED3746">
      <w:pgSz w:w="12240" w:h="15840"/>
      <w:pgMar w:top="1152" w:right="1296"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BEF7" w14:textId="77777777" w:rsidR="00933607" w:rsidRDefault="00933607" w:rsidP="002F69AB">
      <w:r>
        <w:separator/>
      </w:r>
    </w:p>
  </w:endnote>
  <w:endnote w:type="continuationSeparator" w:id="0">
    <w:p w14:paraId="684BC952" w14:textId="77777777" w:rsidR="00933607" w:rsidRDefault="00933607" w:rsidP="002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47E4" w14:textId="77777777" w:rsidR="00933607" w:rsidRDefault="00933607" w:rsidP="002F69AB">
      <w:r>
        <w:separator/>
      </w:r>
    </w:p>
  </w:footnote>
  <w:footnote w:type="continuationSeparator" w:id="0">
    <w:p w14:paraId="13122FD9" w14:textId="77777777" w:rsidR="00933607" w:rsidRDefault="00933607" w:rsidP="002F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67"/>
    <w:multiLevelType w:val="hybridMultilevel"/>
    <w:tmpl w:val="3F6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6175"/>
    <w:multiLevelType w:val="hybridMultilevel"/>
    <w:tmpl w:val="55A03AEA"/>
    <w:lvl w:ilvl="0" w:tplc="D526B06A">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07C10"/>
    <w:multiLevelType w:val="hybridMultilevel"/>
    <w:tmpl w:val="B400F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161CB"/>
    <w:multiLevelType w:val="hybridMultilevel"/>
    <w:tmpl w:val="DE201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C15DA"/>
    <w:multiLevelType w:val="hybridMultilevel"/>
    <w:tmpl w:val="AC582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2716C"/>
    <w:multiLevelType w:val="hybridMultilevel"/>
    <w:tmpl w:val="C70A82D4"/>
    <w:lvl w:ilvl="0" w:tplc="0409000B">
      <w:start w:val="1"/>
      <w:numFmt w:val="bullet"/>
      <w:lvlText w:val=""/>
      <w:lvlJc w:val="left"/>
      <w:pPr>
        <w:ind w:left="1440" w:hanging="360"/>
      </w:pPr>
      <w:rPr>
        <w:rFonts w:ascii="Wingdings" w:hAnsi="Wingdings" w:hint="default"/>
      </w:rPr>
    </w:lvl>
    <w:lvl w:ilvl="1" w:tplc="8D2E959E">
      <w:numFmt w:val="bullet"/>
      <w:lvlText w:val="·"/>
      <w:lvlJc w:val="left"/>
      <w:pPr>
        <w:ind w:left="2160" w:hanging="360"/>
      </w:pPr>
      <w:rPr>
        <w:rFonts w:ascii="Verdana" w:eastAsia="Times New Roman" w:hAnsi="Verdan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620792"/>
    <w:multiLevelType w:val="hybridMultilevel"/>
    <w:tmpl w:val="7B365C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3F3AB3"/>
    <w:multiLevelType w:val="hybridMultilevel"/>
    <w:tmpl w:val="39AA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7E1995"/>
    <w:multiLevelType w:val="hybridMultilevel"/>
    <w:tmpl w:val="C09A46B6"/>
    <w:lvl w:ilvl="0" w:tplc="57EA251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3604C5"/>
    <w:multiLevelType w:val="hybridMultilevel"/>
    <w:tmpl w:val="3F061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CC01E7"/>
    <w:multiLevelType w:val="hybridMultilevel"/>
    <w:tmpl w:val="4EE4E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0C11D6"/>
    <w:multiLevelType w:val="hybridMultilevel"/>
    <w:tmpl w:val="DE16B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284273"/>
    <w:multiLevelType w:val="hybridMultilevel"/>
    <w:tmpl w:val="D56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2"/>
  </w:num>
  <w:num w:numId="5">
    <w:abstractNumId w:val="9"/>
  </w:num>
  <w:num w:numId="6">
    <w:abstractNumId w:val="7"/>
  </w:num>
  <w:num w:numId="7">
    <w:abstractNumId w:val="5"/>
  </w:num>
  <w:num w:numId="8">
    <w:abstractNumId w:val="1"/>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A8"/>
    <w:rsid w:val="00000D41"/>
    <w:rsid w:val="00006A0F"/>
    <w:rsid w:val="00020901"/>
    <w:rsid w:val="000215CE"/>
    <w:rsid w:val="00052C76"/>
    <w:rsid w:val="000551A0"/>
    <w:rsid w:val="000571F0"/>
    <w:rsid w:val="00067165"/>
    <w:rsid w:val="0007276C"/>
    <w:rsid w:val="00077D38"/>
    <w:rsid w:val="00091582"/>
    <w:rsid w:val="00091EF3"/>
    <w:rsid w:val="000A028B"/>
    <w:rsid w:val="000C797A"/>
    <w:rsid w:val="000D1738"/>
    <w:rsid w:val="000E2630"/>
    <w:rsid w:val="001025E5"/>
    <w:rsid w:val="001149D8"/>
    <w:rsid w:val="00115F4A"/>
    <w:rsid w:val="00150D03"/>
    <w:rsid w:val="0016063F"/>
    <w:rsid w:val="0016780B"/>
    <w:rsid w:val="001A74DD"/>
    <w:rsid w:val="001E46CD"/>
    <w:rsid w:val="001F73F0"/>
    <w:rsid w:val="00203028"/>
    <w:rsid w:val="0021290A"/>
    <w:rsid w:val="002166A7"/>
    <w:rsid w:val="00224404"/>
    <w:rsid w:val="00230EC6"/>
    <w:rsid w:val="002373D2"/>
    <w:rsid w:val="00243BDA"/>
    <w:rsid w:val="00257417"/>
    <w:rsid w:val="00261355"/>
    <w:rsid w:val="002722F0"/>
    <w:rsid w:val="00277E0C"/>
    <w:rsid w:val="002B627F"/>
    <w:rsid w:val="002E6E30"/>
    <w:rsid w:val="002F69AB"/>
    <w:rsid w:val="002F780A"/>
    <w:rsid w:val="00316E88"/>
    <w:rsid w:val="003228B1"/>
    <w:rsid w:val="00324106"/>
    <w:rsid w:val="003338DE"/>
    <w:rsid w:val="00344FE5"/>
    <w:rsid w:val="003670B0"/>
    <w:rsid w:val="00376B3A"/>
    <w:rsid w:val="003B6C2D"/>
    <w:rsid w:val="003B7A31"/>
    <w:rsid w:val="003D6173"/>
    <w:rsid w:val="003E05B7"/>
    <w:rsid w:val="003E6054"/>
    <w:rsid w:val="004200D9"/>
    <w:rsid w:val="00434331"/>
    <w:rsid w:val="00456ACB"/>
    <w:rsid w:val="00470312"/>
    <w:rsid w:val="00480A99"/>
    <w:rsid w:val="00487C20"/>
    <w:rsid w:val="004F2F74"/>
    <w:rsid w:val="00552FC8"/>
    <w:rsid w:val="00572F49"/>
    <w:rsid w:val="00590BE4"/>
    <w:rsid w:val="005A0BF9"/>
    <w:rsid w:val="005A4F51"/>
    <w:rsid w:val="005A774A"/>
    <w:rsid w:val="005F4E56"/>
    <w:rsid w:val="00601903"/>
    <w:rsid w:val="00620813"/>
    <w:rsid w:val="00651DB2"/>
    <w:rsid w:val="0066395C"/>
    <w:rsid w:val="00680C35"/>
    <w:rsid w:val="006B211C"/>
    <w:rsid w:val="006C4BA0"/>
    <w:rsid w:val="006C6748"/>
    <w:rsid w:val="006C7927"/>
    <w:rsid w:val="006D1B76"/>
    <w:rsid w:val="006D6F91"/>
    <w:rsid w:val="006D7C07"/>
    <w:rsid w:val="006F47BD"/>
    <w:rsid w:val="0074197F"/>
    <w:rsid w:val="00747120"/>
    <w:rsid w:val="00750DAD"/>
    <w:rsid w:val="00751FCE"/>
    <w:rsid w:val="007563CA"/>
    <w:rsid w:val="007579A8"/>
    <w:rsid w:val="00773E77"/>
    <w:rsid w:val="00781C14"/>
    <w:rsid w:val="007B50A2"/>
    <w:rsid w:val="007B7D60"/>
    <w:rsid w:val="008346CC"/>
    <w:rsid w:val="0087700E"/>
    <w:rsid w:val="00895966"/>
    <w:rsid w:val="008B3AC6"/>
    <w:rsid w:val="00912214"/>
    <w:rsid w:val="00933607"/>
    <w:rsid w:val="00935AD5"/>
    <w:rsid w:val="00944DC6"/>
    <w:rsid w:val="009609CE"/>
    <w:rsid w:val="00987FCE"/>
    <w:rsid w:val="009945D2"/>
    <w:rsid w:val="009A023E"/>
    <w:rsid w:val="009A2114"/>
    <w:rsid w:val="009A23A0"/>
    <w:rsid w:val="009B5F3B"/>
    <w:rsid w:val="009C197A"/>
    <w:rsid w:val="009D4BDC"/>
    <w:rsid w:val="009E26ED"/>
    <w:rsid w:val="00A13B71"/>
    <w:rsid w:val="00A2781C"/>
    <w:rsid w:val="00A35F5D"/>
    <w:rsid w:val="00A40821"/>
    <w:rsid w:val="00A41449"/>
    <w:rsid w:val="00A6509C"/>
    <w:rsid w:val="00A75BC2"/>
    <w:rsid w:val="00A95B54"/>
    <w:rsid w:val="00AA600F"/>
    <w:rsid w:val="00AD78F8"/>
    <w:rsid w:val="00AE2888"/>
    <w:rsid w:val="00AF7262"/>
    <w:rsid w:val="00B21144"/>
    <w:rsid w:val="00B504E6"/>
    <w:rsid w:val="00B8186F"/>
    <w:rsid w:val="00B82735"/>
    <w:rsid w:val="00B959BC"/>
    <w:rsid w:val="00B97C5B"/>
    <w:rsid w:val="00BB340E"/>
    <w:rsid w:val="00BD0A6A"/>
    <w:rsid w:val="00C04616"/>
    <w:rsid w:val="00C13098"/>
    <w:rsid w:val="00C14E5D"/>
    <w:rsid w:val="00C5020A"/>
    <w:rsid w:val="00C56B8A"/>
    <w:rsid w:val="00C95555"/>
    <w:rsid w:val="00CA052E"/>
    <w:rsid w:val="00CC63F4"/>
    <w:rsid w:val="00CE0D7E"/>
    <w:rsid w:val="00CE3F78"/>
    <w:rsid w:val="00D11A98"/>
    <w:rsid w:val="00D20F9A"/>
    <w:rsid w:val="00D21C18"/>
    <w:rsid w:val="00D23108"/>
    <w:rsid w:val="00D32EB1"/>
    <w:rsid w:val="00D357F7"/>
    <w:rsid w:val="00D47B07"/>
    <w:rsid w:val="00D5282B"/>
    <w:rsid w:val="00D7373A"/>
    <w:rsid w:val="00D80BDA"/>
    <w:rsid w:val="00D81E37"/>
    <w:rsid w:val="00D979F1"/>
    <w:rsid w:val="00DD0362"/>
    <w:rsid w:val="00DD1B04"/>
    <w:rsid w:val="00DD69C2"/>
    <w:rsid w:val="00DF0AA0"/>
    <w:rsid w:val="00E4495B"/>
    <w:rsid w:val="00E5273C"/>
    <w:rsid w:val="00E743C5"/>
    <w:rsid w:val="00E74BEE"/>
    <w:rsid w:val="00E825A7"/>
    <w:rsid w:val="00E94B00"/>
    <w:rsid w:val="00EA74EF"/>
    <w:rsid w:val="00EB3F5F"/>
    <w:rsid w:val="00EC33E8"/>
    <w:rsid w:val="00ED26BE"/>
    <w:rsid w:val="00ED3034"/>
    <w:rsid w:val="00ED3746"/>
    <w:rsid w:val="00EE45FC"/>
    <w:rsid w:val="00EE6A4F"/>
    <w:rsid w:val="00F016EB"/>
    <w:rsid w:val="00F156A8"/>
    <w:rsid w:val="00F256C3"/>
    <w:rsid w:val="00F2778E"/>
    <w:rsid w:val="00F360AB"/>
    <w:rsid w:val="00F54D09"/>
    <w:rsid w:val="00F6183B"/>
    <w:rsid w:val="00F97A26"/>
    <w:rsid w:val="00FA04BB"/>
    <w:rsid w:val="00FA5B46"/>
    <w:rsid w:val="00FE37C8"/>
    <w:rsid w:val="00F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C701D4"/>
  <w15:docId w15:val="{A85B8F69-5542-4F31-B54A-884A074D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u w:val="single"/>
    </w:rPr>
  </w:style>
  <w:style w:type="paragraph" w:styleId="Heading2">
    <w:name w:val="heading 2"/>
    <w:basedOn w:val="Normal"/>
    <w:next w:val="Normal"/>
    <w:link w:val="Heading2Char"/>
    <w:uiPriority w:val="9"/>
    <w:unhideWhenUsed/>
    <w:qFormat/>
    <w:rsid w:val="00FE37C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left="360"/>
      <w:jc w:val="center"/>
    </w:pPr>
    <w:rPr>
      <w:u w:val="single"/>
    </w:rPr>
  </w:style>
  <w:style w:type="paragraph" w:styleId="BodyText">
    <w:name w:val="Body Text"/>
    <w:basedOn w:val="Normal"/>
    <w:pPr>
      <w:jc w:val="both"/>
    </w:pPr>
  </w:style>
  <w:style w:type="paragraph" w:styleId="BodyTextIndent">
    <w:name w:val="Body Text Indent"/>
    <w:basedOn w:val="Normal"/>
    <w:pPr>
      <w:ind w:firstLine="360"/>
    </w:pPr>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2F69AB"/>
    <w:pPr>
      <w:tabs>
        <w:tab w:val="center" w:pos="4680"/>
        <w:tab w:val="right" w:pos="9360"/>
      </w:tabs>
    </w:pPr>
  </w:style>
  <w:style w:type="character" w:customStyle="1" w:styleId="HeaderChar">
    <w:name w:val="Header Char"/>
    <w:link w:val="Header"/>
    <w:uiPriority w:val="99"/>
    <w:rsid w:val="002F69AB"/>
    <w:rPr>
      <w:sz w:val="24"/>
      <w:szCs w:val="24"/>
    </w:rPr>
  </w:style>
  <w:style w:type="paragraph" w:styleId="Footer">
    <w:name w:val="footer"/>
    <w:basedOn w:val="Normal"/>
    <w:link w:val="FooterChar"/>
    <w:uiPriority w:val="99"/>
    <w:unhideWhenUsed/>
    <w:rsid w:val="002F69AB"/>
    <w:pPr>
      <w:tabs>
        <w:tab w:val="center" w:pos="4680"/>
        <w:tab w:val="right" w:pos="9360"/>
      </w:tabs>
    </w:pPr>
  </w:style>
  <w:style w:type="character" w:customStyle="1" w:styleId="FooterChar">
    <w:name w:val="Footer Char"/>
    <w:link w:val="Footer"/>
    <w:uiPriority w:val="99"/>
    <w:rsid w:val="002F69AB"/>
    <w:rPr>
      <w:sz w:val="24"/>
      <w:szCs w:val="24"/>
    </w:rPr>
  </w:style>
  <w:style w:type="character" w:customStyle="1" w:styleId="Heading2Char">
    <w:name w:val="Heading 2 Char"/>
    <w:link w:val="Heading2"/>
    <w:uiPriority w:val="9"/>
    <w:rsid w:val="00FE37C8"/>
    <w:rPr>
      <w:rFonts w:ascii="Cambria" w:eastAsia="Times New Roman" w:hAnsi="Cambria" w:cs="Times New Roman"/>
      <w:b/>
      <w:bCs/>
      <w:i/>
      <w:iCs/>
      <w:sz w:val="28"/>
      <w:szCs w:val="28"/>
    </w:rPr>
  </w:style>
  <w:style w:type="paragraph" w:styleId="NormalWeb">
    <w:name w:val="Normal (Web)"/>
    <w:basedOn w:val="Normal"/>
    <w:uiPriority w:val="99"/>
    <w:unhideWhenUsed/>
    <w:rsid w:val="00FE37C8"/>
    <w:pPr>
      <w:spacing w:before="100" w:beforeAutospacing="1" w:after="100" w:afterAutospacing="1"/>
    </w:pPr>
    <w:rPr>
      <w:color w:val="222222"/>
    </w:rPr>
  </w:style>
  <w:style w:type="character" w:styleId="Emphasis">
    <w:name w:val="Emphasis"/>
    <w:uiPriority w:val="20"/>
    <w:qFormat/>
    <w:rsid w:val="00FE37C8"/>
    <w:rPr>
      <w:i/>
      <w:iCs/>
    </w:rPr>
  </w:style>
  <w:style w:type="paragraph" w:styleId="ListParagraph">
    <w:name w:val="List Paragraph"/>
    <w:basedOn w:val="Normal"/>
    <w:uiPriority w:val="34"/>
    <w:qFormat/>
    <w:rsid w:val="002E6E30"/>
    <w:pPr>
      <w:ind w:left="720"/>
    </w:pPr>
  </w:style>
  <w:style w:type="character" w:styleId="CommentReference">
    <w:name w:val="annotation reference"/>
    <w:basedOn w:val="DefaultParagraphFont"/>
    <w:uiPriority w:val="99"/>
    <w:semiHidden/>
    <w:unhideWhenUsed/>
    <w:rsid w:val="00FA5B46"/>
    <w:rPr>
      <w:sz w:val="16"/>
      <w:szCs w:val="16"/>
    </w:rPr>
  </w:style>
  <w:style w:type="paragraph" w:styleId="CommentText">
    <w:name w:val="annotation text"/>
    <w:basedOn w:val="Normal"/>
    <w:link w:val="CommentTextChar"/>
    <w:uiPriority w:val="99"/>
    <w:semiHidden/>
    <w:unhideWhenUsed/>
    <w:rsid w:val="00FA5B46"/>
    <w:rPr>
      <w:sz w:val="20"/>
      <w:szCs w:val="20"/>
    </w:rPr>
  </w:style>
  <w:style w:type="character" w:customStyle="1" w:styleId="CommentTextChar">
    <w:name w:val="Comment Text Char"/>
    <w:basedOn w:val="DefaultParagraphFont"/>
    <w:link w:val="CommentText"/>
    <w:uiPriority w:val="99"/>
    <w:semiHidden/>
    <w:rsid w:val="00FA5B46"/>
  </w:style>
  <w:style w:type="paragraph" w:styleId="CommentSubject">
    <w:name w:val="annotation subject"/>
    <w:basedOn w:val="CommentText"/>
    <w:next w:val="CommentText"/>
    <w:link w:val="CommentSubjectChar"/>
    <w:uiPriority w:val="99"/>
    <w:semiHidden/>
    <w:unhideWhenUsed/>
    <w:rsid w:val="00FA5B46"/>
    <w:rPr>
      <w:b/>
      <w:bCs/>
    </w:rPr>
  </w:style>
  <w:style w:type="character" w:customStyle="1" w:styleId="CommentSubjectChar">
    <w:name w:val="Comment Subject Char"/>
    <w:basedOn w:val="CommentTextChar"/>
    <w:link w:val="CommentSubject"/>
    <w:uiPriority w:val="99"/>
    <w:semiHidden/>
    <w:rsid w:val="00FA5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6098">
      <w:bodyDiv w:val="1"/>
      <w:marLeft w:val="0"/>
      <w:marRight w:val="0"/>
      <w:marTop w:val="0"/>
      <w:marBottom w:val="0"/>
      <w:divBdr>
        <w:top w:val="none" w:sz="0" w:space="0" w:color="auto"/>
        <w:left w:val="none" w:sz="0" w:space="0" w:color="auto"/>
        <w:bottom w:val="none" w:sz="0" w:space="0" w:color="auto"/>
        <w:right w:val="none" w:sz="0" w:space="0" w:color="auto"/>
      </w:divBdr>
      <w:divsChild>
        <w:div w:id="1000962647">
          <w:marLeft w:val="0"/>
          <w:marRight w:val="0"/>
          <w:marTop w:val="0"/>
          <w:marBottom w:val="0"/>
          <w:divBdr>
            <w:top w:val="none" w:sz="0" w:space="0" w:color="auto"/>
            <w:left w:val="none" w:sz="0" w:space="0" w:color="auto"/>
            <w:bottom w:val="none" w:sz="0" w:space="0" w:color="auto"/>
            <w:right w:val="none" w:sz="0" w:space="0" w:color="auto"/>
          </w:divBdr>
          <w:divsChild>
            <w:div w:id="525411355">
              <w:marLeft w:val="0"/>
              <w:marRight w:val="0"/>
              <w:marTop w:val="0"/>
              <w:marBottom w:val="0"/>
              <w:divBdr>
                <w:top w:val="none" w:sz="0" w:space="0" w:color="auto"/>
                <w:left w:val="none" w:sz="0" w:space="0" w:color="auto"/>
                <w:bottom w:val="none" w:sz="0" w:space="0" w:color="auto"/>
                <w:right w:val="none" w:sz="0" w:space="0" w:color="auto"/>
              </w:divBdr>
              <w:divsChild>
                <w:div w:id="2088843439">
                  <w:marLeft w:val="0"/>
                  <w:marRight w:val="0"/>
                  <w:marTop w:val="0"/>
                  <w:marBottom w:val="0"/>
                  <w:divBdr>
                    <w:top w:val="none" w:sz="0" w:space="0" w:color="auto"/>
                    <w:left w:val="none" w:sz="0" w:space="0" w:color="auto"/>
                    <w:bottom w:val="none" w:sz="0" w:space="0" w:color="auto"/>
                    <w:right w:val="none" w:sz="0" w:space="0" w:color="auto"/>
                  </w:divBdr>
                  <w:divsChild>
                    <w:div w:id="1242259279">
                      <w:marLeft w:val="0"/>
                      <w:marRight w:val="0"/>
                      <w:marTop w:val="0"/>
                      <w:marBottom w:val="0"/>
                      <w:divBdr>
                        <w:top w:val="none" w:sz="0" w:space="0" w:color="auto"/>
                        <w:left w:val="none" w:sz="0" w:space="0" w:color="auto"/>
                        <w:bottom w:val="none" w:sz="0" w:space="0" w:color="auto"/>
                        <w:right w:val="none" w:sz="0" w:space="0" w:color="auto"/>
                      </w:divBdr>
                      <w:divsChild>
                        <w:div w:id="1591307307">
                          <w:marLeft w:val="0"/>
                          <w:marRight w:val="0"/>
                          <w:marTop w:val="0"/>
                          <w:marBottom w:val="0"/>
                          <w:divBdr>
                            <w:top w:val="none" w:sz="0" w:space="0" w:color="auto"/>
                            <w:left w:val="none" w:sz="0" w:space="0" w:color="auto"/>
                            <w:bottom w:val="none" w:sz="0" w:space="0" w:color="auto"/>
                            <w:right w:val="none" w:sz="0" w:space="0" w:color="auto"/>
                          </w:divBdr>
                          <w:divsChild>
                            <w:div w:id="1748769716">
                              <w:marLeft w:val="0"/>
                              <w:marRight w:val="0"/>
                              <w:marTop w:val="0"/>
                              <w:marBottom w:val="0"/>
                              <w:divBdr>
                                <w:top w:val="none" w:sz="0" w:space="0" w:color="auto"/>
                                <w:left w:val="none" w:sz="0" w:space="0" w:color="auto"/>
                                <w:bottom w:val="none" w:sz="0" w:space="0" w:color="auto"/>
                                <w:right w:val="none" w:sz="0" w:space="0" w:color="auto"/>
                              </w:divBdr>
                              <w:divsChild>
                                <w:div w:id="1176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is.856@osu.edu" TargetMode="External"/><Relationship Id="rId3" Type="http://schemas.openxmlformats.org/officeDocument/2006/relationships/settings" Target="settings.xml"/><Relationship Id="rId7" Type="http://schemas.openxmlformats.org/officeDocument/2006/relationships/hyperlink" Target="mailto:morris.856@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IPR 2006 Seed Grant Application</vt:lpstr>
    </vt:vector>
  </TitlesOfParts>
  <Company>SRL</Company>
  <LinksUpToDate>false</LinksUpToDate>
  <CharactersWithSpaces>7256</CharactersWithSpaces>
  <SharedDoc>false</SharedDoc>
  <HLinks>
    <vt:vector size="12" baseType="variant">
      <vt:variant>
        <vt:i4>7733333</vt:i4>
      </vt:variant>
      <vt:variant>
        <vt:i4>3</vt:i4>
      </vt:variant>
      <vt:variant>
        <vt:i4>0</vt:i4>
      </vt:variant>
      <vt:variant>
        <vt:i4>5</vt:i4>
      </vt:variant>
      <vt:variant>
        <vt:lpwstr>mailto:Morris.856@osu.edu</vt:lpwstr>
      </vt:variant>
      <vt:variant>
        <vt:lpwstr/>
      </vt:variant>
      <vt:variant>
        <vt:i4>7733333</vt:i4>
      </vt:variant>
      <vt:variant>
        <vt:i4>0</vt:i4>
      </vt:variant>
      <vt:variant>
        <vt:i4>0</vt:i4>
      </vt:variant>
      <vt:variant>
        <vt:i4>5</vt:i4>
      </vt:variant>
      <vt:variant>
        <vt:lpwstr>mailto:morris.856@osu.edu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 2006 Seed Grant Application</dc:title>
  <dc:creator>smp</dc:creator>
  <cp:lastModifiedBy>Morris, Jill R.</cp:lastModifiedBy>
  <cp:revision>4</cp:revision>
  <cp:lastPrinted>2012-02-06T19:39:00Z</cp:lastPrinted>
  <dcterms:created xsi:type="dcterms:W3CDTF">2019-01-22T18:05:00Z</dcterms:created>
  <dcterms:modified xsi:type="dcterms:W3CDTF">2019-08-26T18:07:00Z</dcterms:modified>
</cp:coreProperties>
</file>